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A78B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  <w:r w:rsidRPr="00DF0DAC">
        <w:rPr>
          <w:rFonts w:eastAsia="Calibri"/>
          <w:b/>
          <w:bCs/>
          <w:lang w:val="ru-RU"/>
        </w:rPr>
        <w:t>Приложение №3</w:t>
      </w:r>
      <w:r w:rsidRPr="00DF0DAC">
        <w:rPr>
          <w:rFonts w:eastAsia="Calibri"/>
          <w:b/>
          <w:bCs/>
          <w:lang w:val="ru-RU"/>
        </w:rPr>
        <w:br/>
      </w:r>
      <w:r w:rsidRPr="00DF0DAC">
        <w:rPr>
          <w:rFonts w:eastAsia="Calibri"/>
          <w:bCs/>
          <w:lang w:val="ru-RU"/>
        </w:rPr>
        <w:t xml:space="preserve">Образец письма о соответствии юридического лица </w:t>
      </w:r>
    </w:p>
    <w:p w14:paraId="307B52E4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  <w:r w:rsidRPr="00DF0DAC">
        <w:rPr>
          <w:rFonts w:eastAsia="Calibri"/>
          <w:bCs/>
          <w:lang w:val="ru-RU"/>
        </w:rPr>
        <w:t xml:space="preserve">положениям </w:t>
      </w:r>
      <w:proofErr w:type="spellStart"/>
      <w:r w:rsidRPr="00DF0DAC">
        <w:rPr>
          <w:rFonts w:eastAsia="Calibri"/>
          <w:bCs/>
          <w:lang w:val="ru-RU"/>
        </w:rPr>
        <w:t>абз</w:t>
      </w:r>
      <w:proofErr w:type="spellEnd"/>
      <w:r w:rsidRPr="00DF0DAC">
        <w:rPr>
          <w:rFonts w:eastAsia="Calibri"/>
          <w:bCs/>
          <w:lang w:val="ru-RU"/>
        </w:rPr>
        <w:t xml:space="preserve">. 3 ч. 1 ст. 5 Федерального закона от 21.12.2001 </w:t>
      </w:r>
    </w:p>
    <w:p w14:paraId="0627D50A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  <w:r w:rsidRPr="00DF0DAC">
        <w:rPr>
          <w:rFonts w:eastAsia="Calibri"/>
          <w:bCs/>
          <w:lang w:val="ru-RU"/>
        </w:rPr>
        <w:t xml:space="preserve">№ 178-ФЗ «О приватизации государственного </w:t>
      </w:r>
    </w:p>
    <w:p w14:paraId="41249CCD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  <w:r w:rsidRPr="00DF0DAC">
        <w:rPr>
          <w:rFonts w:eastAsia="Calibri"/>
          <w:bCs/>
          <w:lang w:val="ru-RU"/>
        </w:rPr>
        <w:t>и муниципального имущества»</w:t>
      </w:r>
    </w:p>
    <w:p w14:paraId="34A038D8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</w:p>
    <w:p w14:paraId="01B17E2E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</w:p>
    <w:p w14:paraId="114257AC" w14:textId="77777777" w:rsidR="00FD7420" w:rsidRPr="00DF0DAC" w:rsidRDefault="00FD7420" w:rsidP="00FD7420">
      <w:pPr>
        <w:autoSpaceDE w:val="0"/>
        <w:autoSpaceDN w:val="0"/>
        <w:adjustRightInd w:val="0"/>
        <w:jc w:val="right"/>
        <w:rPr>
          <w:rFonts w:eastAsia="Calibri"/>
          <w:bCs/>
          <w:lang w:val="ru-RU"/>
        </w:rPr>
      </w:pPr>
    </w:p>
    <w:p w14:paraId="392A145D" w14:textId="77777777" w:rsidR="00FD7420" w:rsidRPr="0065242A" w:rsidRDefault="00FD7420" w:rsidP="00FD7420">
      <w:pPr>
        <w:jc w:val="center"/>
        <w:rPr>
          <w:rFonts w:eastAsia="Calibri"/>
          <w:b/>
          <w:lang w:val="ru-RU"/>
        </w:rPr>
      </w:pPr>
      <w:r w:rsidRPr="0065242A">
        <w:rPr>
          <w:rFonts w:eastAsia="Calibri"/>
          <w:b/>
          <w:lang w:val="ru-RU"/>
        </w:rPr>
        <w:t>Наименование и правовая форма юридического лица</w:t>
      </w:r>
    </w:p>
    <w:p w14:paraId="1E5C0B14" w14:textId="77777777" w:rsidR="00FD7420" w:rsidRPr="0065242A" w:rsidRDefault="00FD7420" w:rsidP="00FD7420">
      <w:pPr>
        <w:pBdr>
          <w:bottom w:val="single" w:sz="12" w:space="1" w:color="auto"/>
        </w:pBdr>
        <w:jc w:val="center"/>
        <w:rPr>
          <w:rFonts w:eastAsia="Calibri"/>
          <w:b/>
          <w:lang w:val="ru-RU"/>
        </w:rPr>
      </w:pPr>
      <w:r w:rsidRPr="0065242A">
        <w:rPr>
          <w:rFonts w:eastAsia="Calibri"/>
          <w:b/>
          <w:lang w:val="ru-RU"/>
        </w:rPr>
        <w:t xml:space="preserve">Реквизиты </w:t>
      </w:r>
    </w:p>
    <w:p w14:paraId="4C21C932" w14:textId="77777777" w:rsidR="00FD7420" w:rsidRPr="0065242A" w:rsidRDefault="00FD7420" w:rsidP="00FD7420">
      <w:pPr>
        <w:jc w:val="center"/>
        <w:rPr>
          <w:rFonts w:eastAsia="Calibri"/>
          <w:b/>
          <w:lang w:val="ru-RU"/>
        </w:rPr>
      </w:pPr>
    </w:p>
    <w:p w14:paraId="47304F37" w14:textId="77777777" w:rsidR="00FD7420" w:rsidRPr="0065242A" w:rsidRDefault="00FD7420" w:rsidP="00FD7420">
      <w:pPr>
        <w:ind w:left="3540"/>
        <w:jc w:val="right"/>
        <w:rPr>
          <w:rFonts w:eastAsia="Calibri"/>
          <w:lang w:val="ru-RU"/>
        </w:rPr>
      </w:pPr>
      <w:r w:rsidRPr="0065242A">
        <w:rPr>
          <w:rFonts w:eastAsia="Calibri"/>
          <w:lang w:val="ru-RU"/>
        </w:rPr>
        <w:t xml:space="preserve">Продавцу </w:t>
      </w:r>
    </w:p>
    <w:p w14:paraId="235BD8D5" w14:textId="77777777" w:rsidR="00FD7420" w:rsidRPr="00F0589B" w:rsidRDefault="00FD7420" w:rsidP="00FD7420">
      <w:pPr>
        <w:jc w:val="right"/>
        <w:rPr>
          <w:b/>
          <w:bCs/>
          <w:u w:val="single"/>
          <w:lang w:val="ru-RU"/>
        </w:rPr>
      </w:pPr>
      <w:r w:rsidRPr="00F0589B">
        <w:rPr>
          <w:b/>
          <w:bCs/>
          <w:u w:val="single"/>
          <w:lang w:val="ru-RU"/>
        </w:rPr>
        <w:t xml:space="preserve">АО «Российский аукционный дом»  </w:t>
      </w:r>
    </w:p>
    <w:p w14:paraId="159A33C8" w14:textId="77777777" w:rsidR="00FD7420" w:rsidRPr="0065242A" w:rsidRDefault="00FD7420" w:rsidP="00FD7420">
      <w:pPr>
        <w:jc w:val="right"/>
        <w:rPr>
          <w:rFonts w:eastAsia="Calibri"/>
          <w:lang w:val="ru-RU"/>
        </w:rPr>
      </w:pPr>
    </w:p>
    <w:p w14:paraId="57C12F4F" w14:textId="77777777" w:rsidR="00FD7420" w:rsidRPr="0065242A" w:rsidRDefault="00FD7420" w:rsidP="00FD7420">
      <w:pPr>
        <w:jc w:val="right"/>
        <w:rPr>
          <w:rFonts w:eastAsia="Calibri"/>
          <w:lang w:val="ru-RU"/>
        </w:rPr>
      </w:pPr>
    </w:p>
    <w:p w14:paraId="2940D79F" w14:textId="77777777" w:rsidR="00FD7420" w:rsidRPr="0065242A" w:rsidRDefault="00FD7420" w:rsidP="00FD7420">
      <w:pPr>
        <w:jc w:val="both"/>
        <w:rPr>
          <w:rFonts w:eastAsia="Calibri"/>
          <w:lang w:val="ru-RU"/>
        </w:rPr>
      </w:pPr>
      <w:r w:rsidRPr="0065242A">
        <w:rPr>
          <w:rFonts w:eastAsia="Calibri"/>
          <w:lang w:val="ru-RU"/>
        </w:rPr>
        <w:t xml:space="preserve">ООО/АО «_________________________________» в лице _______________________________, </w:t>
      </w:r>
      <w:r>
        <w:rPr>
          <w:rFonts w:eastAsia="Calibri"/>
          <w:lang w:val="ru-RU"/>
        </w:rPr>
        <w:t xml:space="preserve">настоящим подтверждает, </w:t>
      </w:r>
      <w:r w:rsidRPr="0065242A">
        <w:rPr>
          <w:rFonts w:eastAsia="Calibri"/>
          <w:lang w:val="ru-RU"/>
        </w:rPr>
        <w:t>что дол</w:t>
      </w:r>
      <w:r>
        <w:rPr>
          <w:rFonts w:eastAsia="Calibri"/>
          <w:lang w:val="ru-RU"/>
        </w:rPr>
        <w:t>я</w:t>
      </w:r>
      <w:r w:rsidRPr="0065242A">
        <w:rPr>
          <w:rFonts w:eastAsia="Calibri"/>
          <w:lang w:val="ru-RU"/>
        </w:rPr>
        <w:t xml:space="preserve"> Российской Федерации, субъектов Российской Федерации и муниципальных образований в уставном капитале ООО/АО «_______» не превыша</w:t>
      </w:r>
      <w:r>
        <w:rPr>
          <w:rFonts w:eastAsia="Calibri"/>
          <w:lang w:val="ru-RU"/>
        </w:rPr>
        <w:t>е</w:t>
      </w:r>
      <w:r w:rsidRPr="0065242A">
        <w:rPr>
          <w:rFonts w:eastAsia="Calibri"/>
          <w:lang w:val="ru-RU"/>
        </w:rPr>
        <w:t>т 25%</w:t>
      </w:r>
      <w:r>
        <w:rPr>
          <w:rFonts w:eastAsia="Calibri"/>
          <w:lang w:val="ru-RU"/>
        </w:rPr>
        <w:t xml:space="preserve"> </w:t>
      </w:r>
      <w:r w:rsidRPr="0065242A">
        <w:rPr>
          <w:rFonts w:eastAsia="Calibri"/>
          <w:lang w:val="ru-RU"/>
        </w:rPr>
        <w:t>/</w:t>
      </w:r>
      <w:r>
        <w:rPr>
          <w:rFonts w:eastAsia="Calibri"/>
          <w:lang w:val="ru-RU"/>
        </w:rPr>
        <w:t xml:space="preserve"> </w:t>
      </w:r>
      <w:r w:rsidRPr="0065242A">
        <w:rPr>
          <w:rFonts w:eastAsia="Calibri"/>
          <w:lang w:val="ru-RU"/>
        </w:rPr>
        <w:t>отсутству</w:t>
      </w:r>
      <w:r>
        <w:rPr>
          <w:rFonts w:eastAsia="Calibri"/>
          <w:lang w:val="ru-RU"/>
        </w:rPr>
        <w:t>е</w:t>
      </w:r>
      <w:r w:rsidRPr="0065242A">
        <w:rPr>
          <w:rFonts w:eastAsia="Calibri"/>
          <w:lang w:val="ru-RU"/>
        </w:rPr>
        <w:t>т.</w:t>
      </w:r>
    </w:p>
    <w:p w14:paraId="379CB425" w14:textId="77777777" w:rsidR="00FD7420" w:rsidRPr="0065242A" w:rsidRDefault="00FD7420" w:rsidP="00FD7420">
      <w:pPr>
        <w:jc w:val="both"/>
        <w:rPr>
          <w:rFonts w:eastAsia="Calibri"/>
          <w:lang w:val="ru-RU"/>
        </w:rPr>
      </w:pPr>
    </w:p>
    <w:p w14:paraId="11B7D0ED" w14:textId="77777777" w:rsidR="00FD7420" w:rsidRPr="0065242A" w:rsidRDefault="00FD7420" w:rsidP="00FD7420">
      <w:pPr>
        <w:jc w:val="center"/>
        <w:rPr>
          <w:rFonts w:eastAsia="Calibri"/>
          <w:lang w:val="ru-RU"/>
        </w:rPr>
      </w:pPr>
    </w:p>
    <w:p w14:paraId="53D6D3A3" w14:textId="77777777" w:rsidR="00FD7420" w:rsidRPr="0065242A" w:rsidRDefault="00FD7420" w:rsidP="00FD7420">
      <w:pPr>
        <w:jc w:val="center"/>
        <w:rPr>
          <w:rFonts w:eastAsia="Calibri"/>
          <w:lang w:val="ru-RU"/>
        </w:rPr>
      </w:pPr>
    </w:p>
    <w:p w14:paraId="7381EF40" w14:textId="77777777" w:rsidR="00FD7420" w:rsidRPr="0065242A" w:rsidRDefault="00FD7420" w:rsidP="00FD7420">
      <w:pPr>
        <w:jc w:val="center"/>
        <w:rPr>
          <w:rFonts w:eastAsia="Calibri"/>
          <w:lang w:val="ru-RU"/>
        </w:rPr>
      </w:pPr>
    </w:p>
    <w:p w14:paraId="5AC45EB0" w14:textId="77777777" w:rsidR="00FD7420" w:rsidRPr="0065242A" w:rsidRDefault="00FD7420" w:rsidP="00FD7420">
      <w:pPr>
        <w:jc w:val="center"/>
        <w:rPr>
          <w:rFonts w:eastAsia="Calibri"/>
          <w:lang w:val="ru-RU"/>
        </w:rPr>
      </w:pPr>
    </w:p>
    <w:p w14:paraId="3A716A44" w14:textId="77777777" w:rsidR="00FD7420" w:rsidRDefault="00FD7420" w:rsidP="00FD7420">
      <w:pPr>
        <w:rPr>
          <w:rFonts w:eastAsia="Calibri"/>
          <w:lang w:val="ru-RU"/>
        </w:rPr>
      </w:pPr>
      <w:r>
        <w:rPr>
          <w:rFonts w:eastAsia="Calibri"/>
          <w:lang w:val="ru-RU"/>
        </w:rPr>
        <w:t>Должность руководителя юр. лица</w:t>
      </w:r>
      <w:r w:rsidRPr="0065242A">
        <w:rPr>
          <w:rFonts w:eastAsia="Calibri"/>
          <w:lang w:val="ru-RU"/>
        </w:rPr>
        <w:t>/Представитель по</w:t>
      </w:r>
      <w:r>
        <w:rPr>
          <w:rFonts w:eastAsia="Calibri"/>
          <w:lang w:val="ru-RU"/>
        </w:rPr>
        <w:t xml:space="preserve"> </w:t>
      </w:r>
      <w:r w:rsidRPr="0065242A">
        <w:rPr>
          <w:rFonts w:eastAsia="Calibri"/>
          <w:lang w:val="ru-RU"/>
        </w:rPr>
        <w:t>доверенности______________</w:t>
      </w:r>
    </w:p>
    <w:p w14:paraId="2C0694DC" w14:textId="77777777" w:rsidR="00FD7420" w:rsidRDefault="00FD7420" w:rsidP="00FD7420">
      <w:pPr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Дата, </w:t>
      </w:r>
      <w:r w:rsidRPr="0065242A">
        <w:rPr>
          <w:rFonts w:eastAsia="Calibri"/>
          <w:lang w:val="ru-RU"/>
        </w:rPr>
        <w:t>Подпись/Печать (при наличии)</w:t>
      </w:r>
    </w:p>
    <w:p w14:paraId="138993D1" w14:textId="77777777" w:rsidR="00FD7420" w:rsidRDefault="00FD7420" w:rsidP="00FD7420">
      <w:pPr>
        <w:rPr>
          <w:rFonts w:eastAsia="Calibri"/>
          <w:lang w:val="ru-RU"/>
        </w:rPr>
      </w:pPr>
    </w:p>
    <w:p w14:paraId="1FF86EE0" w14:textId="77777777" w:rsidR="00FD7420" w:rsidRPr="0065242A" w:rsidRDefault="00FD7420" w:rsidP="00FD7420">
      <w:pPr>
        <w:rPr>
          <w:rFonts w:eastAsia="Calibri"/>
          <w:lang w:val="ru-RU"/>
        </w:rPr>
      </w:pPr>
    </w:p>
    <w:p w14:paraId="18C258D3" w14:textId="77777777" w:rsidR="00FD7420" w:rsidRPr="00ED1860" w:rsidRDefault="00FD7420" w:rsidP="00FD7420">
      <w:pPr>
        <w:shd w:val="clear" w:color="auto" w:fill="FFFFFF"/>
        <w:ind w:left="14"/>
        <w:rPr>
          <w:rFonts w:eastAsia="Calibri"/>
          <w:spacing w:val="-1"/>
          <w:sz w:val="22"/>
          <w:szCs w:val="22"/>
          <w:lang w:val="ru-RU"/>
        </w:rPr>
      </w:pPr>
    </w:p>
    <w:p w14:paraId="72D65B22" w14:textId="77777777" w:rsidR="00FD7420" w:rsidRPr="00ED1860" w:rsidRDefault="00FD7420" w:rsidP="00FD7420">
      <w:pPr>
        <w:rPr>
          <w:rFonts w:eastAsia="Calibri"/>
          <w:lang w:val="ru-RU"/>
        </w:rPr>
      </w:pPr>
    </w:p>
    <w:p w14:paraId="2473284E" w14:textId="77777777" w:rsidR="00FD7420" w:rsidRPr="00ED1860" w:rsidRDefault="00FD7420" w:rsidP="00FD7420">
      <w:pPr>
        <w:autoSpaceDE w:val="0"/>
        <w:autoSpaceDN w:val="0"/>
        <w:adjustRightInd w:val="0"/>
        <w:jc w:val="center"/>
        <w:rPr>
          <w:rFonts w:eastAsia="Calibri"/>
          <w:lang w:val="ru-RU"/>
        </w:rPr>
      </w:pPr>
    </w:p>
    <w:p w14:paraId="70DE0309" w14:textId="77777777" w:rsidR="00FD7420" w:rsidRPr="00ED1860" w:rsidRDefault="00FD7420" w:rsidP="00FD7420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</w:p>
    <w:p w14:paraId="10277426" w14:textId="77777777" w:rsidR="00FD7420" w:rsidRPr="00ED1860" w:rsidRDefault="00FD7420" w:rsidP="00FD7420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lang w:val="ru-RU"/>
        </w:rPr>
      </w:pPr>
    </w:p>
    <w:p w14:paraId="24F18590" w14:textId="77777777" w:rsidR="00FD7420" w:rsidRPr="00FD7420" w:rsidRDefault="00FD7420">
      <w:pPr>
        <w:rPr>
          <w:lang w:val="ru-RU"/>
        </w:rPr>
      </w:pPr>
    </w:p>
    <w:sectPr w:rsidR="00FD7420" w:rsidRPr="00FD7420" w:rsidSect="00FD7420">
      <w:pgSz w:w="11906" w:h="16838"/>
      <w:pgMar w:top="28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20"/>
    <w:rsid w:val="00AB2CF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B240"/>
  <w15:chartTrackingRefBased/>
  <w15:docId w15:val="{547F7F8D-6DE2-4EF8-A972-526A875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2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2024-08-29T10:30:00Z</dcterms:created>
  <dcterms:modified xsi:type="dcterms:W3CDTF">2024-08-29T10:32:00Z</dcterms:modified>
</cp:coreProperties>
</file>