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4377A" w14:textId="2773FB54" w:rsidR="002423F8" w:rsidRDefault="002423F8" w:rsidP="002423F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2423F8">
        <w:rPr>
          <w:rFonts w:ascii="Times New Roman" w:hAnsi="Times New Roman" w:cs="Times New Roman"/>
          <w:b/>
          <w:bCs/>
          <w:sz w:val="28"/>
          <w:szCs w:val="28"/>
        </w:rPr>
        <w:t>Разработка проекта внесения изменений в Правила землепользования и застройки муниципального образования «Городской округ город Астрахань»</w:t>
      </w:r>
    </w:p>
    <w:p w14:paraId="61FDEE30" w14:textId="310642FA" w:rsidR="00F23AE0" w:rsidRDefault="00F23AE0" w:rsidP="00F23AE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AE0">
        <w:rPr>
          <w:rFonts w:ascii="Times New Roman" w:hAnsi="Times New Roman" w:cs="Times New Roman"/>
          <w:b/>
          <w:bCs/>
          <w:sz w:val="28"/>
          <w:szCs w:val="28"/>
        </w:rPr>
        <w:t>Министерством имущественных и градостроительных отношений Астраханской области</w:t>
      </w:r>
      <w:r w:rsidRPr="00F23AE0">
        <w:rPr>
          <w:rFonts w:ascii="Times New Roman" w:hAnsi="Times New Roman" w:cs="Times New Roman"/>
          <w:sz w:val="28"/>
          <w:szCs w:val="28"/>
        </w:rPr>
        <w:t xml:space="preserve">, в соответствии с Законом Астраханской области от 15.12.2022 № 107/2022-ОЗ «О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области», </w:t>
      </w:r>
      <w:r w:rsidRPr="00F23AE0">
        <w:rPr>
          <w:rFonts w:ascii="Times New Roman" w:hAnsi="Times New Roman" w:cs="Times New Roman"/>
          <w:b/>
          <w:bCs/>
          <w:sz w:val="28"/>
          <w:szCs w:val="28"/>
        </w:rPr>
        <w:t>с 01.07.2023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AE0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осуществляется подготовка проекта правил землепользования и застройки </w:t>
      </w:r>
      <w:bookmarkStart w:id="0" w:name="_Hlk185414689"/>
      <w:r w:rsidRPr="00F23AE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«Городской округ город Астрахань»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0"/>
    </w:p>
    <w:p w14:paraId="255C3B6C" w14:textId="486535E0" w:rsidR="00F23AE0" w:rsidRDefault="00F23AE0" w:rsidP="00F23AE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AE0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комиссии по подготовке проекта правил землепользования и застройки </w:t>
      </w:r>
      <w:r w:rsidR="007D42E3" w:rsidRPr="00F23AE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«Городской окру город Астрахань» </w:t>
      </w:r>
      <w:r w:rsidRPr="00F23AE0">
        <w:rPr>
          <w:rFonts w:ascii="Times New Roman" w:hAnsi="Times New Roman" w:cs="Times New Roman"/>
          <w:b/>
          <w:bCs/>
          <w:sz w:val="28"/>
          <w:szCs w:val="28"/>
        </w:rPr>
        <w:t>с 01.07.2023</w:t>
      </w:r>
      <w:r>
        <w:rPr>
          <w:rFonts w:ascii="Times New Roman" w:hAnsi="Times New Roman" w:cs="Times New Roman"/>
          <w:sz w:val="28"/>
          <w:szCs w:val="28"/>
        </w:rPr>
        <w:t xml:space="preserve"> было рассмотрено 39 предложений заинтересованных лиц о внесении изменений в </w:t>
      </w:r>
      <w:r w:rsidRPr="00F23AE0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23AE0">
        <w:rPr>
          <w:rFonts w:ascii="Times New Roman" w:hAnsi="Times New Roman" w:cs="Times New Roman"/>
          <w:b/>
          <w:bCs/>
          <w:sz w:val="28"/>
          <w:szCs w:val="28"/>
        </w:rPr>
        <w:t xml:space="preserve"> землепользования и застройки муниципального образования «Городской округ город Астрахань»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8CF870" w14:textId="6D95AAA0" w:rsidR="00F23AE0" w:rsidRPr="002423F8" w:rsidRDefault="00F23AE0" w:rsidP="00F23AE0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423F8">
        <w:rPr>
          <w:rFonts w:ascii="Times New Roman" w:hAnsi="Times New Roman" w:cs="Times New Roman"/>
          <w:b/>
          <w:bCs/>
          <w:spacing w:val="-4"/>
          <w:sz w:val="28"/>
          <w:szCs w:val="28"/>
        </w:rPr>
        <w:t>По результатам проведенного анализа Комиссией было</w:t>
      </w:r>
      <w:r w:rsidRPr="002423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423F8">
        <w:rPr>
          <w:rFonts w:ascii="Times New Roman" w:hAnsi="Times New Roman" w:cs="Times New Roman"/>
          <w:b/>
          <w:bCs/>
          <w:spacing w:val="-4"/>
          <w:sz w:val="28"/>
          <w:szCs w:val="28"/>
        </w:rPr>
        <w:t>подготовлено 26 рекомендаций</w:t>
      </w:r>
      <w:r w:rsidRPr="002423F8">
        <w:rPr>
          <w:rFonts w:ascii="Times New Roman" w:hAnsi="Times New Roman" w:cs="Times New Roman"/>
          <w:spacing w:val="-4"/>
          <w:sz w:val="28"/>
          <w:szCs w:val="28"/>
        </w:rPr>
        <w:t xml:space="preserve"> о внесении изменений в правила землепользования и застройки муниципального образования «Городской округ город Астрахань</w:t>
      </w:r>
      <w:proofErr w:type="gramStart"/>
      <w:r w:rsidRPr="002423F8">
        <w:rPr>
          <w:rFonts w:ascii="Times New Roman" w:hAnsi="Times New Roman" w:cs="Times New Roman"/>
          <w:spacing w:val="-4"/>
          <w:sz w:val="28"/>
          <w:szCs w:val="28"/>
        </w:rPr>
        <w:t xml:space="preserve">», </w:t>
      </w:r>
      <w:r w:rsidR="002423F8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End"/>
      <w:r w:rsidR="002423F8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2423F8">
        <w:rPr>
          <w:rFonts w:ascii="Times New Roman" w:hAnsi="Times New Roman" w:cs="Times New Roman"/>
          <w:b/>
          <w:bCs/>
          <w:spacing w:val="-4"/>
          <w:sz w:val="28"/>
          <w:szCs w:val="28"/>
        </w:rPr>
        <w:t>14 из которых требуют внесения изменений в Генеральный план</w:t>
      </w:r>
      <w:r w:rsidRPr="002423F8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образования «Городской округ город Астрахань».</w:t>
      </w:r>
    </w:p>
    <w:p w14:paraId="3E80378F" w14:textId="6CF6469C" w:rsidR="002B24C8" w:rsidRPr="00ED57AC" w:rsidRDefault="002B24C8" w:rsidP="00F23AE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57AC">
        <w:rPr>
          <w:rFonts w:ascii="Times New Roman" w:hAnsi="Times New Roman" w:cs="Times New Roman"/>
          <w:sz w:val="28"/>
          <w:szCs w:val="28"/>
          <w:u w:val="single"/>
        </w:rPr>
        <w:t xml:space="preserve">Подготовленные рекомендации касаются: </w:t>
      </w:r>
    </w:p>
    <w:p w14:paraId="685EC38A" w14:textId="589CC4AB" w:rsidR="002B24C8" w:rsidRDefault="00687892" w:rsidP="00ED57AC">
      <w:pPr>
        <w:pStyle w:val="a3"/>
        <w:numPr>
          <w:ilvl w:val="0"/>
          <w:numId w:val="1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24C8" w:rsidRPr="00687892">
        <w:rPr>
          <w:rFonts w:ascii="Times New Roman" w:hAnsi="Times New Roman" w:cs="Times New Roman"/>
          <w:sz w:val="28"/>
          <w:szCs w:val="28"/>
        </w:rPr>
        <w:t xml:space="preserve">риведения зонирования с учетом </w:t>
      </w:r>
      <w:r w:rsidR="002B24C8" w:rsidRPr="00687892">
        <w:rPr>
          <w:rFonts w:ascii="Times New Roman" w:hAnsi="Times New Roman" w:cs="Times New Roman"/>
          <w:sz w:val="28"/>
          <w:szCs w:val="28"/>
        </w:rPr>
        <w:t>сложившейся планировки территории и существующего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57AC">
        <w:rPr>
          <w:rFonts w:ascii="Times New Roman" w:hAnsi="Times New Roman" w:cs="Times New Roman"/>
          <w:sz w:val="28"/>
          <w:szCs w:val="28"/>
        </w:rPr>
        <w:t>а именно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B611C6" w14:textId="1131B78E" w:rsidR="00687892" w:rsidRDefault="00687892" w:rsidP="00ED57AC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892">
        <w:rPr>
          <w:rFonts w:ascii="Times New Roman" w:hAnsi="Times New Roman" w:cs="Times New Roman"/>
          <w:sz w:val="28"/>
          <w:szCs w:val="28"/>
        </w:rPr>
        <w:t>в границах кварталов, ограниченных улицами Приволжской, Луганской, Очаковской, Туапсинской в Ленинском районе г. Астрахани</w:t>
      </w:r>
      <w:r w:rsidR="004102EA">
        <w:rPr>
          <w:rFonts w:ascii="Times New Roman" w:hAnsi="Times New Roman" w:cs="Times New Roman"/>
          <w:sz w:val="28"/>
          <w:szCs w:val="28"/>
        </w:rPr>
        <w:t xml:space="preserve"> 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>изменени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 xml:space="preserve"> зоны Р-1 (зона открытых пространств) </w:t>
      </w:r>
      <w:r w:rsidRPr="004102EA">
        <w:rPr>
          <w:rFonts w:ascii="Times New Roman" w:hAnsi="Times New Roman" w:cs="Times New Roman"/>
          <w:i/>
          <w:iCs/>
          <w:sz w:val="28"/>
          <w:szCs w:val="28"/>
        </w:rPr>
        <w:t>на зону Ж-2 (зона малоэтажной смешанной жилой застройки)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F769EE" w14:textId="2A701DC6" w:rsidR="00687892" w:rsidRDefault="00687892" w:rsidP="00ED57AC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892">
        <w:rPr>
          <w:rFonts w:ascii="Times New Roman" w:hAnsi="Times New Roman" w:cs="Times New Roman"/>
          <w:sz w:val="28"/>
          <w:szCs w:val="28"/>
        </w:rPr>
        <w:t xml:space="preserve">  в границах кварталов, ограниченных ул. Г</w:t>
      </w:r>
      <w:r w:rsidR="004102EA">
        <w:rPr>
          <w:rFonts w:ascii="Times New Roman" w:hAnsi="Times New Roman" w:cs="Times New Roman"/>
          <w:sz w:val="28"/>
          <w:szCs w:val="28"/>
        </w:rPr>
        <w:t>ер</w:t>
      </w:r>
      <w:r w:rsidRPr="00687892">
        <w:rPr>
          <w:rFonts w:ascii="Times New Roman" w:hAnsi="Times New Roman" w:cs="Times New Roman"/>
          <w:sz w:val="28"/>
          <w:szCs w:val="28"/>
        </w:rPr>
        <w:t>цена, пер. Максима Горького, ул. Пушкина, пер. Спортивный, ул. Герцена, пер. Гаршина, ул. Льва Толстого, ул. Карла Маркса, ул. Никитина</w:t>
      </w:r>
      <w:r w:rsidR="004102EA">
        <w:rPr>
          <w:rFonts w:ascii="Times New Roman" w:hAnsi="Times New Roman" w:cs="Times New Roman"/>
          <w:sz w:val="28"/>
          <w:szCs w:val="28"/>
        </w:rPr>
        <w:t xml:space="preserve">, </w:t>
      </w:r>
      <w:r w:rsidR="004102EA" w:rsidRPr="00687892">
        <w:rPr>
          <w:rFonts w:ascii="Times New Roman" w:hAnsi="Times New Roman" w:cs="Times New Roman"/>
          <w:sz w:val="28"/>
          <w:szCs w:val="28"/>
        </w:rPr>
        <w:t xml:space="preserve">ул. Сеченова, </w:t>
      </w:r>
      <w:r w:rsidR="004102EA">
        <w:rPr>
          <w:rFonts w:ascii="Times New Roman" w:hAnsi="Times New Roman" w:cs="Times New Roman"/>
          <w:sz w:val="28"/>
          <w:szCs w:val="28"/>
        </w:rPr>
        <w:t>пер. Шахтерским</w:t>
      </w:r>
      <w:r w:rsidRPr="00687892">
        <w:rPr>
          <w:rFonts w:ascii="Times New Roman" w:hAnsi="Times New Roman" w:cs="Times New Roman"/>
          <w:sz w:val="28"/>
          <w:szCs w:val="28"/>
        </w:rPr>
        <w:t xml:space="preserve"> в Трусовском районе г. Астрахани</w:t>
      </w:r>
      <w:r w:rsidR="004102EA">
        <w:rPr>
          <w:rFonts w:ascii="Times New Roman" w:hAnsi="Times New Roman" w:cs="Times New Roman"/>
          <w:sz w:val="28"/>
          <w:szCs w:val="28"/>
        </w:rPr>
        <w:t xml:space="preserve"> 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>(и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>зменени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 xml:space="preserve"> зоны Ц-10 (</w:t>
      </w:r>
      <w:r w:rsidR="00ED57AC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4102EA" w:rsidRPr="004102EA">
        <w:rPr>
          <w:rFonts w:ascii="Times New Roman" w:hAnsi="Times New Roman" w:cs="Times New Roman"/>
          <w:i/>
          <w:iCs/>
          <w:sz w:val="28"/>
          <w:szCs w:val="28"/>
        </w:rPr>
        <w:t xml:space="preserve">она многофункционального использования территорий) </w:t>
      </w:r>
      <w:r w:rsidRPr="004102EA">
        <w:rPr>
          <w:rFonts w:ascii="Times New Roman" w:hAnsi="Times New Roman" w:cs="Times New Roman"/>
          <w:i/>
          <w:iCs/>
          <w:sz w:val="28"/>
          <w:szCs w:val="28"/>
        </w:rPr>
        <w:t>на зону Ж-2 (</w:t>
      </w:r>
      <w:r w:rsidR="00ED57AC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4102EA">
        <w:rPr>
          <w:rFonts w:ascii="Times New Roman" w:hAnsi="Times New Roman" w:cs="Times New Roman"/>
          <w:i/>
          <w:iCs/>
          <w:sz w:val="28"/>
          <w:szCs w:val="28"/>
        </w:rPr>
        <w:t>она малоэтажной смешанной жилой застройки)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E6D9B7" w14:textId="19580E68" w:rsidR="004102EA" w:rsidRDefault="004102EA" w:rsidP="00ED57AC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02EA">
        <w:rPr>
          <w:rFonts w:ascii="Times New Roman" w:hAnsi="Times New Roman" w:cs="Times New Roman"/>
          <w:sz w:val="28"/>
          <w:szCs w:val="28"/>
        </w:rPr>
        <w:t>в границах квартала с индивидуальной жилой застройкой, ограниченного пер. Золотого Затона, ул. Набережная Золотого затона, ул. Ползунова, включая земельные участки по пер. Золотого Затона, 1-9 в Советском районе г. Астрахани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2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102EA">
        <w:rPr>
          <w:rFonts w:ascii="Times New Roman" w:hAnsi="Times New Roman" w:cs="Times New Roman"/>
          <w:i/>
          <w:iCs/>
          <w:sz w:val="28"/>
          <w:szCs w:val="28"/>
        </w:rPr>
        <w:t>изменени</w:t>
      </w:r>
      <w:r w:rsidRPr="004102E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4102EA">
        <w:rPr>
          <w:rFonts w:ascii="Times New Roman" w:hAnsi="Times New Roman" w:cs="Times New Roman"/>
          <w:i/>
          <w:iCs/>
          <w:sz w:val="28"/>
          <w:szCs w:val="28"/>
        </w:rPr>
        <w:t xml:space="preserve"> зоны Ж-3 (Зона многоэтажной жилой застройки) на зону Ж-1 (Зона индивидуальной усадебной жилой застройки)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FF91F8" w14:textId="3C7FF1E7" w:rsidR="0048541C" w:rsidRPr="00ED57AC" w:rsidRDefault="0048541C" w:rsidP="00ED57AC">
      <w:pPr>
        <w:pStyle w:val="a3"/>
        <w:numPr>
          <w:ilvl w:val="0"/>
          <w:numId w:val="1"/>
        </w:numPr>
        <w:ind w:left="709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57AC">
        <w:rPr>
          <w:rFonts w:ascii="Times New Roman" w:hAnsi="Times New Roman" w:cs="Times New Roman"/>
          <w:spacing w:val="-4"/>
          <w:sz w:val="28"/>
          <w:szCs w:val="28"/>
        </w:rPr>
        <w:lastRenderedPageBreak/>
        <w:t>Изменения функционального зонирования по инициативе правообладателей с целью развития жилищного строительства</w:t>
      </w:r>
      <w:r w:rsidR="00ED57AC" w:rsidRPr="00ED57AC">
        <w:rPr>
          <w:rFonts w:ascii="Times New Roman" w:hAnsi="Times New Roman" w:cs="Times New Roman"/>
          <w:spacing w:val="-4"/>
          <w:sz w:val="28"/>
          <w:szCs w:val="28"/>
        </w:rPr>
        <w:t>, а именно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1B09FF4A" w14:textId="5A38BD5A" w:rsidR="0048541C" w:rsidRDefault="004102EA" w:rsidP="00ED57AC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C">
        <w:rPr>
          <w:rFonts w:ascii="Times New Roman" w:hAnsi="Times New Roman" w:cs="Times New Roman"/>
          <w:sz w:val="28"/>
          <w:szCs w:val="28"/>
        </w:rPr>
        <w:t xml:space="preserve">- </w:t>
      </w:r>
      <w:r w:rsidRPr="0048541C">
        <w:rPr>
          <w:rFonts w:ascii="Times New Roman" w:hAnsi="Times New Roman" w:cs="Times New Roman"/>
          <w:sz w:val="28"/>
          <w:szCs w:val="28"/>
        </w:rPr>
        <w:t>в границах земельных участков, расположенных по адресу: обл. Астраханская, г. Астрахань, р-н Ленинский, ул. Косм. В. Комарова, 57</w:t>
      </w:r>
      <w:r w:rsidR="0048541C">
        <w:rPr>
          <w:rFonts w:ascii="Times New Roman" w:hAnsi="Times New Roman" w:cs="Times New Roman"/>
          <w:sz w:val="28"/>
          <w:szCs w:val="28"/>
        </w:rPr>
        <w:t xml:space="preserve"> 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>изменени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 xml:space="preserve"> зоны Ц-7 (Зона высших, средних специальных учебных заведений и научных комплексов) </w:t>
      </w:r>
      <w:r w:rsidRPr="0048541C">
        <w:rPr>
          <w:rFonts w:ascii="Times New Roman" w:hAnsi="Times New Roman" w:cs="Times New Roman"/>
          <w:i/>
          <w:iCs/>
          <w:sz w:val="28"/>
          <w:szCs w:val="28"/>
        </w:rPr>
        <w:t>на зону Ц-10 (Зона многофункционального использования территорий)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47C37B2" w14:textId="1E1B07F0" w:rsidR="004102EA" w:rsidRDefault="004102EA" w:rsidP="00ED57AC">
      <w:pPr>
        <w:pStyle w:val="a3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02EA">
        <w:rPr>
          <w:rFonts w:ascii="Times New Roman" w:hAnsi="Times New Roman" w:cs="Times New Roman"/>
          <w:sz w:val="28"/>
          <w:szCs w:val="28"/>
        </w:rPr>
        <w:t xml:space="preserve">в районе земельных участков, расположенных по адресу: Астраханская область, г. Астрахань, Советский район, ул. </w:t>
      </w:r>
      <w:proofErr w:type="spellStart"/>
      <w:r w:rsidRPr="004102EA">
        <w:rPr>
          <w:rFonts w:ascii="Times New Roman" w:hAnsi="Times New Roman" w:cs="Times New Roman"/>
          <w:sz w:val="28"/>
          <w:szCs w:val="28"/>
        </w:rPr>
        <w:t>Левоеричная</w:t>
      </w:r>
      <w:proofErr w:type="spellEnd"/>
      <w:r w:rsidRPr="004102EA">
        <w:rPr>
          <w:rFonts w:ascii="Times New Roman" w:hAnsi="Times New Roman" w:cs="Times New Roman"/>
          <w:sz w:val="28"/>
          <w:szCs w:val="28"/>
        </w:rPr>
        <w:t>, 1 «а»</w:t>
      </w:r>
      <w:r w:rsidR="0048541C">
        <w:rPr>
          <w:rFonts w:ascii="Times New Roman" w:hAnsi="Times New Roman" w:cs="Times New Roman"/>
          <w:sz w:val="28"/>
          <w:szCs w:val="28"/>
        </w:rPr>
        <w:t xml:space="preserve"> 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>изменени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 xml:space="preserve"> зоны ПК-4 (зона производственно-коммунальных объектов V класса) </w:t>
      </w:r>
      <w:r w:rsidRPr="0048541C">
        <w:rPr>
          <w:rFonts w:ascii="Times New Roman" w:hAnsi="Times New Roman" w:cs="Times New Roman"/>
          <w:i/>
          <w:iCs/>
          <w:sz w:val="28"/>
          <w:szCs w:val="28"/>
        </w:rPr>
        <w:t>на зону Ц-10 (Зона многофункционального использования территорий)</w:t>
      </w:r>
      <w:r w:rsidR="0048541C" w:rsidRPr="0048541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1BEC0F" w14:textId="71AE9C5B" w:rsidR="0048541C" w:rsidRDefault="00ED57AC" w:rsidP="0048541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8541C" w:rsidRPr="0048541C">
        <w:rPr>
          <w:rFonts w:ascii="Times New Roman" w:hAnsi="Times New Roman" w:cs="Times New Roman"/>
          <w:b/>
          <w:bCs/>
          <w:sz w:val="28"/>
          <w:szCs w:val="28"/>
        </w:rPr>
        <w:t xml:space="preserve">казанные рекомендации в силу требования Градостроительного кодекса РФ требуют внесения изменений в Генеральный план </w:t>
      </w:r>
      <w:r w:rsidR="0048541C" w:rsidRPr="0048541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«Городской округ город Астрахань».</w:t>
      </w:r>
    </w:p>
    <w:p w14:paraId="19E22FFF" w14:textId="6B6A2AAE" w:rsidR="00671E32" w:rsidRPr="00671E32" w:rsidRDefault="00ED57AC" w:rsidP="00671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в</w:t>
      </w:r>
      <w:r w:rsidR="00671E32" w:rsidRPr="00671E32">
        <w:rPr>
          <w:rFonts w:ascii="Times New Roman" w:hAnsi="Times New Roman" w:cs="Times New Roman"/>
          <w:sz w:val="28"/>
          <w:szCs w:val="28"/>
          <w:lang/>
        </w:rPr>
        <w:t xml:space="preserve"> настоящее время в границах муниципального образования «Городской округ город Астрахань» ведется интенсивное строительство жилых комплексов как в рамках договоров о развитии застроенной территории, так и в рамках точечной застройки.</w:t>
      </w:r>
    </w:p>
    <w:p w14:paraId="155805A8" w14:textId="77777777" w:rsidR="00671E32" w:rsidRPr="00ED57AC" w:rsidRDefault="00671E32" w:rsidP="00671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D57AC">
        <w:rPr>
          <w:rFonts w:ascii="Times New Roman" w:hAnsi="Times New Roman" w:cs="Times New Roman"/>
          <w:sz w:val="28"/>
          <w:szCs w:val="28"/>
          <w:lang/>
        </w:rPr>
        <w:t xml:space="preserve">На текущий момент нормативно-правовая база в городе Астрахани при выдаче разрешений на строительство многоквартирных жилых домов не позволяет регулировать плотность застройки новых жилых комплексов, как в части этажности, так и в части количества парковочных мест для постоянного хранения автомобилей. </w:t>
      </w:r>
    </w:p>
    <w:p w14:paraId="6DB7AC8F" w14:textId="1C7E306B" w:rsidR="00671E32" w:rsidRPr="00ED57AC" w:rsidRDefault="00671E32" w:rsidP="00ED57A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/>
        </w:rPr>
      </w:pPr>
      <w:r w:rsidRPr="00ED57AC">
        <w:rPr>
          <w:rFonts w:ascii="Times New Roman" w:hAnsi="Times New Roman" w:cs="Times New Roman"/>
          <w:spacing w:val="-4"/>
          <w:sz w:val="28"/>
          <w:szCs w:val="28"/>
          <w:lang/>
        </w:rPr>
        <w:t>В частности, согласно действующим Правилам землепользования и застройки, в градостроительные регламенты территориальных зон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>, имеющих вид разрешенного использования «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>«Многоэтажная жилая застройка (высотная застройка)»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ED57AC">
        <w:rPr>
          <w:rFonts w:ascii="Times New Roman" w:hAnsi="Times New Roman" w:cs="Times New Roman"/>
          <w:spacing w:val="-4"/>
          <w:sz w:val="28"/>
          <w:szCs w:val="28"/>
          <w:lang/>
        </w:rPr>
        <w:t xml:space="preserve"> включен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 xml:space="preserve"> единый</w:t>
      </w:r>
      <w:r w:rsidRPr="00ED57AC">
        <w:rPr>
          <w:rFonts w:ascii="Times New Roman" w:hAnsi="Times New Roman" w:cs="Times New Roman"/>
          <w:spacing w:val="-4"/>
          <w:sz w:val="28"/>
          <w:szCs w:val="28"/>
          <w:lang/>
        </w:rPr>
        <w:t xml:space="preserve"> параметр, касающиеся высотной многоквартирной застройки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>, а именно</w:t>
      </w:r>
      <w:r w:rsidRPr="00ED57AC">
        <w:rPr>
          <w:rFonts w:ascii="Times New Roman" w:hAnsi="Times New Roman" w:cs="Times New Roman"/>
          <w:spacing w:val="-4"/>
          <w:sz w:val="28"/>
          <w:szCs w:val="28"/>
          <w:lang/>
        </w:rPr>
        <w:t xml:space="preserve">: </w:t>
      </w:r>
      <w:r w:rsidR="00ED57AC" w:rsidRPr="00ED57AC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«</w:t>
      </w:r>
      <w:r w:rsidRPr="00ED57AC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/>
        </w:rPr>
        <w:t>предельное количество этажей — до 30 этажей</w:t>
      </w:r>
      <w:r w:rsidR="00ED57AC" w:rsidRPr="00ED57AC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»</w:t>
      </w:r>
      <w:r w:rsidRPr="00ED57AC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.</w:t>
      </w:r>
    </w:p>
    <w:p w14:paraId="7F347393" w14:textId="5528A2CC" w:rsidR="0048541C" w:rsidRDefault="00ED57AC" w:rsidP="00AA6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AA65A1">
        <w:rPr>
          <w:rFonts w:ascii="Times New Roman" w:hAnsi="Times New Roman" w:cs="Times New Roman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необходимостью регулирования высотного строительства на территории города Астрахани,</w:t>
      </w:r>
      <w:r w:rsidR="00AA65A1">
        <w:rPr>
          <w:rFonts w:ascii="Times New Roman" w:hAnsi="Times New Roman" w:cs="Times New Roman"/>
          <w:sz w:val="28"/>
          <w:szCs w:val="28"/>
        </w:rPr>
        <w:t xml:space="preserve"> Комиссией были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A65A1">
        <w:rPr>
          <w:rFonts w:ascii="Times New Roman" w:hAnsi="Times New Roman" w:cs="Times New Roman"/>
          <w:sz w:val="28"/>
          <w:szCs w:val="28"/>
        </w:rPr>
        <w:t>подготовлены рекомендации в части и</w:t>
      </w:r>
      <w:r w:rsidR="0048541C">
        <w:rPr>
          <w:rFonts w:ascii="Times New Roman" w:hAnsi="Times New Roman" w:cs="Times New Roman"/>
          <w:sz w:val="28"/>
          <w:szCs w:val="28"/>
        </w:rPr>
        <w:t>зменения градостроительных регламентов, а именно:</w:t>
      </w:r>
    </w:p>
    <w:p w14:paraId="0158E0DB" w14:textId="0B17F472" w:rsidR="0048541C" w:rsidRDefault="0048541C" w:rsidP="00ED57AC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41C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A65A1">
        <w:rPr>
          <w:rFonts w:ascii="Times New Roman" w:hAnsi="Times New Roman" w:cs="Times New Roman"/>
          <w:sz w:val="28"/>
          <w:szCs w:val="28"/>
        </w:rPr>
        <w:t>переноса</w:t>
      </w:r>
      <w:r w:rsidRPr="0048541C">
        <w:rPr>
          <w:rFonts w:ascii="Times New Roman" w:hAnsi="Times New Roman" w:cs="Times New Roman"/>
          <w:sz w:val="28"/>
          <w:szCs w:val="28"/>
        </w:rPr>
        <w:t xml:space="preserve"> из основных видов разрешенного использования, установленных для территориальных зон Ц-4 (Зона обслуживания селитебных территорий), Ц-10 (Зона многофункционального использования), Ц-11 (Общественно-жилая зона), в условно разрешенные виды использования вида – «многоэтажная жилая застройка (высотная застройка)»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A64709" w14:textId="628F90BA" w:rsidR="0048541C" w:rsidRDefault="0048541C" w:rsidP="00ED57AC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1E32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48541C">
        <w:rPr>
          <w:rFonts w:ascii="Times New Roman" w:hAnsi="Times New Roman" w:cs="Times New Roman"/>
          <w:sz w:val="28"/>
          <w:szCs w:val="28"/>
        </w:rPr>
        <w:t xml:space="preserve">необходимости дополнения градостроительного регламента предельными параметрами по плотности застройки, а также выделения в составе территориальных зон, в которых предусмотрена </w:t>
      </w:r>
      <w:r w:rsidRPr="0048541C">
        <w:rPr>
          <w:rFonts w:ascii="Times New Roman" w:hAnsi="Times New Roman" w:cs="Times New Roman"/>
          <w:sz w:val="28"/>
          <w:szCs w:val="28"/>
        </w:rPr>
        <w:lastRenderedPageBreak/>
        <w:t>многоэтажная жилая застройка, подзон с различными предельными параметрами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56B1F9" w14:textId="4B1AA64F" w:rsidR="0048541C" w:rsidRPr="0048541C" w:rsidRDefault="0048541C" w:rsidP="00ED57AC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1E32" w:rsidRPr="00671E32">
        <w:rPr>
          <w:rFonts w:ascii="Times New Roman" w:hAnsi="Times New Roman" w:cs="Times New Roman"/>
          <w:sz w:val="28"/>
          <w:szCs w:val="28"/>
        </w:rPr>
        <w:t>в части необходимости понижения предельного количества этажей для многоквартирной жилой застройки в территориальных зонах Ц-2 (зоны развития культурно-административных функций), Ц-4 (зоны обслуживания селитебных территорий), Ц-10 (зоны многофункционального использования территорий), Ц-11 (общественно-жилой зоны), Ж-2 (зоны малоэтажной смешанной жилой застройки), Ж-3 (зоны многоэтажной жилой застройки) и включения в градостроительный регламент территориальных зон, содержащих виды разрешенного использования «Среднеэтажная жилая застройка», «Многоэтажная жилая застройка (высотная застройка)», предельного параметра для объектов жилого назначения, касающегося минимального количества машино-мест на одну квартиру многоквартирного жилого дома на земельных участках с видами разрешенного использования «Среднеэтажная жилая застройка», «Многоэтажная жилая застройка (высотная застройка)».</w:t>
      </w:r>
    </w:p>
    <w:p w14:paraId="61A1C588" w14:textId="7E62CC7A" w:rsidR="0048541C" w:rsidRDefault="00671E32" w:rsidP="0048541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рекомендации, </w:t>
      </w:r>
      <w:r w:rsidR="00ED57AC">
        <w:rPr>
          <w:rFonts w:ascii="Times New Roman" w:hAnsi="Times New Roman" w:cs="Times New Roman"/>
          <w:sz w:val="28"/>
          <w:szCs w:val="28"/>
        </w:rPr>
        <w:t>учитывая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</w:t>
      </w:r>
      <w:r w:rsidRPr="00671E32">
        <w:rPr>
          <w:rFonts w:ascii="Times New Roman" w:hAnsi="Times New Roman" w:cs="Times New Roman"/>
          <w:sz w:val="28"/>
          <w:szCs w:val="28"/>
        </w:rPr>
        <w:t>детальной проработки и проведения расчетов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E32">
        <w:rPr>
          <w:rFonts w:ascii="Times New Roman" w:hAnsi="Times New Roman" w:cs="Times New Roman"/>
          <w:sz w:val="28"/>
          <w:szCs w:val="28"/>
        </w:rPr>
        <w:t>для возможности формирования показателей в зависимости от условий их применения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8541C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48541C">
        <w:rPr>
          <w:rFonts w:ascii="Times New Roman" w:hAnsi="Times New Roman" w:cs="Times New Roman"/>
          <w:sz w:val="28"/>
          <w:szCs w:val="28"/>
        </w:rPr>
        <w:t xml:space="preserve"> в техническое задание на разработку нового проекта Правил землепользования и застройки муниципального образования «Городской округ город Астрахань»</w:t>
      </w:r>
      <w:r w:rsidR="00ED5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D41FC" w14:textId="67227C45" w:rsidR="00F45EFE" w:rsidRPr="00ED57AC" w:rsidRDefault="002423F8" w:rsidP="002423F8">
      <w:pPr>
        <w:spacing w:after="0"/>
        <w:ind w:firstLine="709"/>
        <w:jc w:val="both"/>
        <w:rPr>
          <w:spacing w:val="-4"/>
        </w:rPr>
      </w:pPr>
      <w:r w:rsidRPr="00ED57AC">
        <w:rPr>
          <w:rFonts w:ascii="Times New Roman" w:hAnsi="Times New Roman" w:cs="Times New Roman"/>
          <w:spacing w:val="-4"/>
          <w:sz w:val="28"/>
          <w:szCs w:val="28"/>
        </w:rPr>
        <w:t xml:space="preserve">Следует также отметить, что 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>Федеральным законом от 29.12.2022 N 612-ФЗ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 xml:space="preserve"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 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>установлен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>а необходимость отображения в правилах землепользования и застройки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требовани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>й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к архитектурно-градостроительному облику объекта капитального строительства,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 xml:space="preserve"> которые, в частности, включают в себя критерии к объемно-пространственным, архитектурно-стилистическим и иным характеристикам объекта капитального строительства, которые определ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 xml:space="preserve">ены 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>Правительством Российской Федерации</w:t>
      </w:r>
      <w:r w:rsidRPr="00ED57A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что также 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>включен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в техническое задание на разработку нового проекта Правил землепользования и застройки муниципального образования «Городской округ город Астрахань»</w:t>
      </w:r>
      <w:r w:rsidRPr="00ED57AC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</w:p>
    <w:sectPr w:rsidR="00F45EFE" w:rsidRPr="00ED57AC" w:rsidSect="00ED57A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52760"/>
    <w:multiLevelType w:val="hybridMultilevel"/>
    <w:tmpl w:val="6BD2F5C2"/>
    <w:lvl w:ilvl="0" w:tplc="2034D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609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05"/>
    <w:rsid w:val="0009048D"/>
    <w:rsid w:val="001F7AC2"/>
    <w:rsid w:val="002423F8"/>
    <w:rsid w:val="002B24C8"/>
    <w:rsid w:val="004102EA"/>
    <w:rsid w:val="0048541C"/>
    <w:rsid w:val="00671E32"/>
    <w:rsid w:val="00687892"/>
    <w:rsid w:val="00687905"/>
    <w:rsid w:val="0070079C"/>
    <w:rsid w:val="007D42E3"/>
    <w:rsid w:val="00AA65A1"/>
    <w:rsid w:val="00B25F73"/>
    <w:rsid w:val="00ED57AC"/>
    <w:rsid w:val="00F23AE0"/>
    <w:rsid w:val="00F45EFE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AFAF"/>
  <w15:chartTrackingRefBased/>
  <w15:docId w15:val="{47307673-0183-4BF3-987D-92A57E13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8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23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 Владимировна</dc:creator>
  <cp:keywords/>
  <dc:description/>
  <cp:lastModifiedBy>Гуляева Ксения Владимировна</cp:lastModifiedBy>
  <cp:revision>7</cp:revision>
  <dcterms:created xsi:type="dcterms:W3CDTF">2024-12-18T07:35:00Z</dcterms:created>
  <dcterms:modified xsi:type="dcterms:W3CDTF">2024-12-19T06:53:00Z</dcterms:modified>
</cp:coreProperties>
</file>