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84FD" w14:textId="3AC3E210" w:rsidR="00E82553" w:rsidRPr="00656FB2" w:rsidRDefault="001A140C" w:rsidP="001A140C">
      <w:pPr>
        <w:tabs>
          <w:tab w:val="left" w:pos="6120"/>
          <w:tab w:val="right" w:pos="9214"/>
        </w:tabs>
        <w:rPr>
          <w:b/>
        </w:rPr>
      </w:pPr>
      <w:r>
        <w:rPr>
          <w:b/>
        </w:rPr>
        <w:tab/>
      </w:r>
      <w:r>
        <w:rPr>
          <w:b/>
        </w:rPr>
        <w:tab/>
      </w:r>
      <w:r w:rsidR="00E82553" w:rsidRPr="00656FB2">
        <w:rPr>
          <w:b/>
        </w:rPr>
        <w:t>Приложение №2</w:t>
      </w:r>
    </w:p>
    <w:p w14:paraId="5D382807" w14:textId="182FD1CC" w:rsidR="00E82553" w:rsidRPr="00656FB2" w:rsidRDefault="00E82553" w:rsidP="00E82553">
      <w:pPr>
        <w:jc w:val="right"/>
        <w:rPr>
          <w:bCs/>
        </w:rPr>
      </w:pPr>
      <w:r w:rsidRPr="00656FB2">
        <w:rPr>
          <w:bCs/>
        </w:rPr>
        <w:t xml:space="preserve">Проект договора купли-продажи </w:t>
      </w:r>
    </w:p>
    <w:p w14:paraId="7E6711B5" w14:textId="77777777" w:rsidR="00E82553" w:rsidRPr="00656FB2" w:rsidRDefault="00E82553" w:rsidP="00E82553">
      <w:pPr>
        <w:jc w:val="center"/>
        <w:rPr>
          <w:b/>
        </w:rPr>
      </w:pPr>
    </w:p>
    <w:p w14:paraId="0B152B05" w14:textId="4E64719A" w:rsidR="003A7946" w:rsidRPr="00656FB2" w:rsidRDefault="003A7946" w:rsidP="00E82553">
      <w:pPr>
        <w:jc w:val="center"/>
        <w:rPr>
          <w:b/>
        </w:rPr>
      </w:pPr>
      <w:r w:rsidRPr="00656FB2">
        <w:rPr>
          <w:b/>
        </w:rPr>
        <w:t>Договор купли-продажи</w:t>
      </w:r>
    </w:p>
    <w:p w14:paraId="46200D6C" w14:textId="77777777" w:rsidR="003A7946" w:rsidRPr="00656FB2" w:rsidRDefault="003A7946" w:rsidP="003A7946">
      <w:pPr>
        <w:jc w:val="center"/>
        <w:rPr>
          <w:b/>
        </w:rPr>
      </w:pPr>
      <w:r w:rsidRPr="00656FB2">
        <w:rPr>
          <w:b/>
        </w:rPr>
        <w:t>акций акционерного общества</w:t>
      </w:r>
    </w:p>
    <w:p w14:paraId="56AFC153" w14:textId="39E980B4" w:rsidR="003A7946" w:rsidRPr="00656FB2" w:rsidRDefault="00307958" w:rsidP="003A7946">
      <w:pPr>
        <w:jc w:val="center"/>
        <w:rPr>
          <w:b/>
        </w:rPr>
      </w:pPr>
      <w:r w:rsidRPr="00656FB2">
        <w:rPr>
          <w:b/>
        </w:rPr>
        <w:t>«Южный центр судостроения и судоремонта</w:t>
      </w:r>
      <w:r w:rsidR="003A7946" w:rsidRPr="00656FB2">
        <w:rPr>
          <w:b/>
        </w:rPr>
        <w:t>»</w:t>
      </w:r>
    </w:p>
    <w:p w14:paraId="0488D1E4" w14:textId="77777777" w:rsidR="003A7946" w:rsidRPr="00656FB2" w:rsidRDefault="003A7946" w:rsidP="003A7946">
      <w:pPr>
        <w:spacing w:after="120"/>
        <w:ind w:firstLine="700"/>
        <w:jc w:val="both"/>
      </w:pPr>
    </w:p>
    <w:p w14:paraId="0FE8BBF2" w14:textId="5DD7E3C5" w:rsidR="003A7946" w:rsidRPr="00656FB2" w:rsidRDefault="00307958" w:rsidP="004D5FDB">
      <w:pPr>
        <w:spacing w:after="120"/>
        <w:jc w:val="both"/>
      </w:pPr>
      <w:r w:rsidRPr="00656FB2">
        <w:t>г. Астрахань</w:t>
      </w:r>
      <w:r w:rsidR="003A7946" w:rsidRPr="00656FB2">
        <w:t xml:space="preserve">                                                          </w:t>
      </w:r>
      <w:r w:rsidR="004D5FDB" w:rsidRPr="00656FB2">
        <w:t xml:space="preserve">     </w:t>
      </w:r>
      <w:r w:rsidR="002F5C47">
        <w:t xml:space="preserve">            </w:t>
      </w:r>
      <w:r w:rsidR="004D5FDB" w:rsidRPr="00656FB2">
        <w:t xml:space="preserve">  </w:t>
      </w:r>
      <w:proofErr w:type="gramStart"/>
      <w:r w:rsidR="004D5FDB" w:rsidRPr="00656FB2">
        <w:t xml:space="preserve"> </w:t>
      </w:r>
      <w:r w:rsidR="003A7946" w:rsidRPr="00656FB2">
        <w:t xml:space="preserve">  «</w:t>
      </w:r>
      <w:proofErr w:type="gramEnd"/>
      <w:r w:rsidR="003A7946" w:rsidRPr="00656FB2">
        <w:t>___» ______________</w:t>
      </w:r>
      <w:r w:rsidR="004D6347" w:rsidRPr="00656FB2">
        <w:t>202_</w:t>
      </w:r>
      <w:r w:rsidR="003A7946" w:rsidRPr="00656FB2">
        <w:t>_г.</w:t>
      </w:r>
    </w:p>
    <w:p w14:paraId="1883F788" w14:textId="207FE965" w:rsidR="003A7946" w:rsidRPr="00656FB2" w:rsidRDefault="00307958" w:rsidP="00307958">
      <w:pPr>
        <w:ind w:firstLine="700"/>
        <w:jc w:val="both"/>
      </w:pPr>
      <w:r w:rsidRPr="00656FB2">
        <w:rPr>
          <w:rFonts w:eastAsia="Calibri"/>
        </w:rPr>
        <w:t xml:space="preserve">Акционерное общество «Российский аукционный дом» (АО «РАД»), именуемое в дальнейшем «Продавец», действующее от имени </w:t>
      </w:r>
      <w:bookmarkStart w:id="0" w:name="_Hlk111819189"/>
      <w:r w:rsidRPr="00656FB2">
        <w:rPr>
          <w:rFonts w:eastAsia="Calibri"/>
        </w:rPr>
        <w:t xml:space="preserve">Министерства имущественных и градостроительных отношений Астраханской области, на основании Агентского договора №РАД-1276/2019 от 20.12.2019г. со всеми изменениями и дополнениями, в лице директора Поволжского филиала АО «РАД» </w:t>
      </w:r>
      <w:proofErr w:type="spellStart"/>
      <w:r w:rsidRPr="00656FB2">
        <w:rPr>
          <w:rFonts w:eastAsia="Calibri"/>
        </w:rPr>
        <w:t>Харлановой</w:t>
      </w:r>
      <w:proofErr w:type="spellEnd"/>
      <w:r w:rsidRPr="00656FB2">
        <w:rPr>
          <w:rFonts w:eastAsia="Calibri"/>
        </w:rPr>
        <w:t xml:space="preserve"> Натальи Юрьевны, действующего на основании Доверенности № _____ от ________г., </w:t>
      </w:r>
      <w:bookmarkEnd w:id="0"/>
      <w:r w:rsidRPr="00656FB2">
        <w:rPr>
          <w:rFonts w:eastAsia="Calibri"/>
        </w:rPr>
        <w:t>с одной стороны</w:t>
      </w:r>
      <w:r w:rsidR="003A7946" w:rsidRPr="00656FB2">
        <w:t>, и _____________________, им</w:t>
      </w:r>
      <w:r w:rsidRPr="00656FB2">
        <w:t>енуемое (-</w:t>
      </w:r>
      <w:proofErr w:type="spellStart"/>
      <w:r w:rsidRPr="00656FB2">
        <w:t>ая</w:t>
      </w:r>
      <w:proofErr w:type="spellEnd"/>
      <w:r w:rsidRPr="00656FB2">
        <w:t>, -</w:t>
      </w:r>
      <w:proofErr w:type="spellStart"/>
      <w:r w:rsidRPr="00656FB2">
        <w:t>ый</w:t>
      </w:r>
      <w:proofErr w:type="spellEnd"/>
      <w:r w:rsidRPr="00656FB2">
        <w:t>) в дальнейшем </w:t>
      </w:r>
      <w:r w:rsidR="003A7946" w:rsidRPr="00656FB2">
        <w:rPr>
          <w:b/>
        </w:rPr>
        <w:t>«Покупатель»</w:t>
      </w:r>
      <w:r w:rsidRPr="00656FB2">
        <w:t>, в </w:t>
      </w:r>
      <w:r w:rsidR="003A7946" w:rsidRPr="00656FB2">
        <w:t>лице ___</w:t>
      </w:r>
      <w:r w:rsidRPr="00656FB2">
        <w:t>______________________, </w:t>
      </w:r>
      <w:r w:rsidR="003A7946" w:rsidRPr="00656FB2">
        <w:t xml:space="preserve">действующего (-ей) на основании ____________, с другой стороны, в соответствии с Федеральным законом «О приватизации государственного и муниципального имущества» от 21 декабря 2001 г. № 178-ФЗ, Положением об организации и проведении продажи государственного и муниципального имущества в электронной форме, утвержденным постановлением Правительства Российской Федерации от 27 августа 2012 г. № 860, положениями информационного сообщения о </w:t>
      </w:r>
      <w:r w:rsidR="00310E9D" w:rsidRPr="00656FB2">
        <w:t>проведении аукциона в электронной форме</w:t>
      </w:r>
      <w:r w:rsidR="003A7946" w:rsidRPr="00656FB2">
        <w:t xml:space="preserve"> </w:t>
      </w:r>
      <w:r w:rsidR="00310E9D" w:rsidRPr="00656FB2">
        <w:t xml:space="preserve">по продаже </w:t>
      </w:r>
      <w:r w:rsidR="003A7946" w:rsidRPr="00656FB2">
        <w:t>акций акционер</w:t>
      </w:r>
      <w:r w:rsidRPr="00656FB2">
        <w:t>ного общества «Южный центр судостроения и судоремонта</w:t>
      </w:r>
      <w:r w:rsidR="003A7946" w:rsidRPr="00656FB2">
        <w:t xml:space="preserve">», размещенного ________ (дата) на официальном сайте Российской Федерации </w:t>
      </w:r>
      <w:r w:rsidR="00E82553" w:rsidRPr="00656FB2">
        <w:t xml:space="preserve">для размещения информации о проведении торгов в сети «Интернет» </w:t>
      </w:r>
      <w:r w:rsidR="003A7946" w:rsidRPr="00656FB2">
        <w:t>www.torgi.gov.ru № извещения</w:t>
      </w:r>
      <w:r w:rsidR="00E82553" w:rsidRPr="00656FB2">
        <w:t xml:space="preserve"> _________</w:t>
      </w:r>
      <w:r w:rsidR="003A7946" w:rsidRPr="00656FB2">
        <w:t xml:space="preserve"> (указывается номер размещения), сайте Продавца в сети «Интернет» </w:t>
      </w:r>
      <w:r w:rsidR="000D1CF4" w:rsidRPr="00656FB2">
        <w:t>ww.auction-house.ru</w:t>
      </w:r>
      <w:r w:rsidR="003A7946" w:rsidRPr="00656FB2">
        <w:t>,</w:t>
      </w:r>
      <w:r w:rsidRPr="00656FB2">
        <w:t xml:space="preserve">  официальном сайте Министерства имущественных и градостроительных отношений Астраханской области</w:t>
      </w:r>
      <w:r w:rsidR="003A7946" w:rsidRPr="00656FB2">
        <w:t xml:space="preserve"> в сети «Интернет» </w:t>
      </w:r>
      <w:r w:rsidRPr="00656FB2">
        <w:t>augi.astrobl.ru</w:t>
      </w:r>
      <w:r w:rsidR="003A7946" w:rsidRPr="00656FB2">
        <w:t xml:space="preserve">, и на основании Протокола от «___»___ ____г. </w:t>
      </w:r>
      <w:r w:rsidR="00425828" w:rsidRPr="00656FB2">
        <w:t>о</w:t>
      </w:r>
      <w:r w:rsidR="003A7946" w:rsidRPr="00656FB2">
        <w:t xml:space="preserve">б итогах </w:t>
      </w:r>
      <w:r w:rsidR="005B54FF" w:rsidRPr="00656FB2">
        <w:t xml:space="preserve">аукциона по продаже </w:t>
      </w:r>
      <w:r w:rsidR="003A7946" w:rsidRPr="00656FB2">
        <w:t>акций акцион</w:t>
      </w:r>
      <w:r w:rsidRPr="00656FB2">
        <w:t>ерного общества «Южный центр судостроения и судоремонта</w:t>
      </w:r>
      <w:r w:rsidR="003A7946" w:rsidRPr="00656FB2">
        <w:t>» (далее – «</w:t>
      </w:r>
      <w:r w:rsidR="001A4D7F" w:rsidRPr="00656FB2">
        <w:t>А</w:t>
      </w:r>
      <w:r w:rsidR="00310E9D" w:rsidRPr="00656FB2">
        <w:t>укц</w:t>
      </w:r>
      <w:r w:rsidR="001A4D7F" w:rsidRPr="00656FB2">
        <w:t>ион</w:t>
      </w:r>
      <w:r w:rsidR="003A7946" w:rsidRPr="00656FB2">
        <w:t>») заключили настоящий Договор (далее – «настоящий Договор», «Договор») о нижеследующем.</w:t>
      </w:r>
    </w:p>
    <w:p w14:paraId="19BBEA8F" w14:textId="77777777" w:rsidR="003A7946" w:rsidRPr="00D43275" w:rsidRDefault="003A7946" w:rsidP="003A7946">
      <w:pPr>
        <w:spacing w:after="120"/>
        <w:ind w:firstLine="700"/>
        <w:jc w:val="both"/>
        <w:rPr>
          <w:sz w:val="10"/>
          <w:szCs w:val="10"/>
        </w:rPr>
      </w:pPr>
    </w:p>
    <w:p w14:paraId="592234BB" w14:textId="77777777" w:rsidR="003A7946" w:rsidRPr="00656FB2" w:rsidRDefault="003A7946" w:rsidP="003A7946">
      <w:pPr>
        <w:jc w:val="center"/>
      </w:pPr>
      <w:r w:rsidRPr="00656FB2">
        <w:t xml:space="preserve"> </w:t>
      </w:r>
      <w:r w:rsidRPr="00656FB2">
        <w:rPr>
          <w:b/>
        </w:rPr>
        <w:t>Статья 1. Предмет Договора</w:t>
      </w:r>
    </w:p>
    <w:p w14:paraId="16A66334" w14:textId="61B845C7" w:rsidR="003A7946" w:rsidRPr="00656FB2" w:rsidRDefault="003A7946" w:rsidP="00B45C0B">
      <w:pPr>
        <w:ind w:firstLine="700"/>
        <w:jc w:val="both"/>
      </w:pPr>
      <w:r w:rsidRPr="00656FB2">
        <w:t>1.1. Предметом купли-продажи по настоящему Договору являются акции акционерного общества «</w:t>
      </w:r>
      <w:r w:rsidR="00307958" w:rsidRPr="00656FB2">
        <w:t>Южный центр судостроения и судоремонта</w:t>
      </w:r>
      <w:r w:rsidRPr="00656FB2">
        <w:t>», принадлежащие на праве со</w:t>
      </w:r>
      <w:r w:rsidR="00307958" w:rsidRPr="00656FB2">
        <w:t>бственности Астраханской области</w:t>
      </w:r>
      <w:r w:rsidRPr="00656FB2">
        <w:t>.</w:t>
      </w:r>
    </w:p>
    <w:p w14:paraId="08387392" w14:textId="77777777" w:rsidR="003A7946" w:rsidRPr="00656FB2" w:rsidRDefault="003A7946" w:rsidP="00B45C0B">
      <w:pPr>
        <w:ind w:firstLine="700"/>
        <w:jc w:val="both"/>
      </w:pPr>
      <w:r w:rsidRPr="00656FB2">
        <w:t>1.2. Сведения об акциях, являющихся предметом настоящего Договора (далее по тексту – Акции):</w:t>
      </w:r>
    </w:p>
    <w:p w14:paraId="78B66BEC" w14:textId="142D7EC8" w:rsidR="003A7946" w:rsidRPr="00656FB2" w:rsidRDefault="00981FEF" w:rsidP="00B45C0B">
      <w:pPr>
        <w:ind w:firstLine="700"/>
        <w:jc w:val="both"/>
      </w:pPr>
      <w:r w:rsidRPr="00656FB2">
        <w:t>- </w:t>
      </w:r>
      <w:r w:rsidR="003A7946" w:rsidRPr="00656FB2">
        <w:t>эмитент акций (далее - «Эмитент»):</w:t>
      </w:r>
    </w:p>
    <w:p w14:paraId="09572C4E" w14:textId="40730B3A" w:rsidR="003A7946" w:rsidRPr="00656FB2" w:rsidRDefault="003A7946" w:rsidP="00B45C0B">
      <w:pPr>
        <w:ind w:firstLine="700"/>
        <w:jc w:val="both"/>
      </w:pPr>
      <w:r w:rsidRPr="00656FB2">
        <w:t>Полное наименование Эмитента - акционе</w:t>
      </w:r>
      <w:r w:rsidR="00981FEF" w:rsidRPr="00656FB2">
        <w:t>рное общество «Южный цент</w:t>
      </w:r>
      <w:r w:rsidR="00DE3E4D" w:rsidRPr="00656FB2">
        <w:t>р</w:t>
      </w:r>
      <w:r w:rsidR="00981FEF" w:rsidRPr="00656FB2">
        <w:t xml:space="preserve"> судостроения и судоремонта</w:t>
      </w:r>
      <w:r w:rsidRPr="00656FB2">
        <w:t>»;</w:t>
      </w:r>
    </w:p>
    <w:p w14:paraId="704B71A4" w14:textId="04EF7BAF" w:rsidR="003A7946" w:rsidRPr="00656FB2" w:rsidRDefault="003A7946" w:rsidP="00B45C0B">
      <w:pPr>
        <w:ind w:firstLine="700"/>
        <w:jc w:val="both"/>
      </w:pPr>
      <w:r w:rsidRPr="00656FB2">
        <w:t>Сокращенное наи</w:t>
      </w:r>
      <w:r w:rsidR="00307958" w:rsidRPr="00656FB2">
        <w:t>менование Эмитента – АО «ЮЦСС</w:t>
      </w:r>
      <w:r w:rsidRPr="00656FB2">
        <w:t>»;</w:t>
      </w:r>
    </w:p>
    <w:p w14:paraId="1953A175" w14:textId="44AA83EF" w:rsidR="003A7946" w:rsidRPr="00656FB2" w:rsidRDefault="003A7946" w:rsidP="00B45C0B">
      <w:pPr>
        <w:ind w:firstLine="700"/>
        <w:jc w:val="both"/>
      </w:pPr>
      <w:r w:rsidRPr="00656FB2">
        <w:t xml:space="preserve">Место нахождения Эмитента </w:t>
      </w:r>
      <w:r w:rsidR="00307958" w:rsidRPr="00656FB2">
        <w:t>–</w:t>
      </w:r>
      <w:r w:rsidRPr="00656FB2">
        <w:t xml:space="preserve"> </w:t>
      </w:r>
      <w:r w:rsidR="00762CD6" w:rsidRPr="00656FB2">
        <w:t xml:space="preserve">416111, </w:t>
      </w:r>
      <w:r w:rsidR="00307958" w:rsidRPr="00656FB2">
        <w:t>Астраханская область, г. Нариманов, ул. Береговая, д.3</w:t>
      </w:r>
      <w:r w:rsidRPr="00656FB2">
        <w:t>;</w:t>
      </w:r>
    </w:p>
    <w:p w14:paraId="3865C92A" w14:textId="2CCBD95B" w:rsidR="003A7946" w:rsidRPr="00656FB2" w:rsidRDefault="003A7946" w:rsidP="00B45C0B">
      <w:pPr>
        <w:ind w:firstLine="700"/>
        <w:jc w:val="both"/>
      </w:pPr>
      <w:r w:rsidRPr="00656FB2">
        <w:t xml:space="preserve">Почтовый адрес Эмитента </w:t>
      </w:r>
      <w:r w:rsidR="00307958" w:rsidRPr="00656FB2">
        <w:t xml:space="preserve">– </w:t>
      </w:r>
      <w:r w:rsidR="00762CD6" w:rsidRPr="00656FB2">
        <w:t>414018, Астраханская обл., г. Астрахань, улица Адмирала Нахимова, дом 60</w:t>
      </w:r>
      <w:r w:rsidR="00307958" w:rsidRPr="00656FB2">
        <w:t>;</w:t>
      </w:r>
    </w:p>
    <w:p w14:paraId="2CF27155" w14:textId="45C1B00F" w:rsidR="003A7946" w:rsidRPr="00656FB2" w:rsidRDefault="00981FEF" w:rsidP="00594BB9">
      <w:pPr>
        <w:ind w:firstLine="700"/>
        <w:jc w:val="both"/>
      </w:pPr>
      <w:r w:rsidRPr="00656FB2">
        <w:t>- </w:t>
      </w:r>
      <w:r w:rsidR="003A7946" w:rsidRPr="00656FB2">
        <w:t>данные о государственной регистрации Эмитента:</w:t>
      </w:r>
      <w:r w:rsidR="00594BB9" w:rsidRPr="00656FB2">
        <w:t xml:space="preserve"> с</w:t>
      </w:r>
      <w:r w:rsidR="003A7946" w:rsidRPr="00656FB2">
        <w:t>видетельство</w:t>
      </w:r>
      <w:r w:rsidR="00594BB9" w:rsidRPr="00656FB2">
        <w:t xml:space="preserve"> ОГРН от 23.01.2013 № 1133023000109</w:t>
      </w:r>
      <w:r w:rsidR="003A7946" w:rsidRPr="00656FB2">
        <w:t>;</w:t>
      </w:r>
    </w:p>
    <w:p w14:paraId="55630851" w14:textId="24983481" w:rsidR="003A7946" w:rsidRPr="00656FB2" w:rsidRDefault="00981FEF" w:rsidP="00DE3E4D">
      <w:pPr>
        <w:ind w:firstLine="700"/>
        <w:jc w:val="both"/>
      </w:pPr>
      <w:r w:rsidRPr="00656FB2">
        <w:t>- </w:t>
      </w:r>
      <w:r w:rsidR="003A7946" w:rsidRPr="00656FB2">
        <w:t>данные о государственной регистрации выпуска акций Эмитента:</w:t>
      </w:r>
      <w:r w:rsidR="00594BB9" w:rsidRPr="00656FB2">
        <w:t xml:space="preserve"> Номер государственной регистрации: 1-01-35599-Е, дата выпуска: 14.11.2013 г.</w:t>
      </w:r>
      <w:r w:rsidR="003A7946" w:rsidRPr="00656FB2">
        <w:t>;</w:t>
      </w:r>
    </w:p>
    <w:p w14:paraId="5342FD3E" w14:textId="5F840551" w:rsidR="003A7946" w:rsidRPr="00656FB2" w:rsidRDefault="00981FEF" w:rsidP="00B45C0B">
      <w:pPr>
        <w:ind w:firstLine="700"/>
        <w:jc w:val="both"/>
      </w:pPr>
      <w:r w:rsidRPr="00656FB2">
        <w:t>- </w:t>
      </w:r>
      <w:r w:rsidR="003A7946" w:rsidRPr="00656FB2">
        <w:t>категория и фор</w:t>
      </w:r>
      <w:r w:rsidR="00CD7EF0" w:rsidRPr="00656FB2">
        <w:t>ма выпуска акций: вид, категория (тип) ценных бумаг -обыкновенные, форма акций – бездокументарные.</w:t>
      </w:r>
    </w:p>
    <w:p w14:paraId="4BFA09FE" w14:textId="254BB910" w:rsidR="003A7946" w:rsidRPr="00656FB2" w:rsidRDefault="00981FEF" w:rsidP="00CD7EF0">
      <w:pPr>
        <w:ind w:firstLine="700"/>
        <w:jc w:val="both"/>
      </w:pPr>
      <w:r w:rsidRPr="00656FB2">
        <w:t>- </w:t>
      </w:r>
      <w:r w:rsidR="003A7946" w:rsidRPr="00656FB2">
        <w:t>номинальная стоимость</w:t>
      </w:r>
      <w:r w:rsidR="00CD7EF0" w:rsidRPr="00656FB2">
        <w:t xml:space="preserve"> акций (одинакова и равна) 1 (один) рубль</w:t>
      </w:r>
      <w:r w:rsidR="003A7946" w:rsidRPr="00656FB2">
        <w:t>;</w:t>
      </w:r>
    </w:p>
    <w:p w14:paraId="525E2047" w14:textId="162D190B" w:rsidR="003A7946" w:rsidRPr="00656FB2" w:rsidRDefault="00981FEF" w:rsidP="00CD7EF0">
      <w:pPr>
        <w:ind w:firstLine="700"/>
        <w:jc w:val="both"/>
      </w:pPr>
      <w:r w:rsidRPr="00656FB2">
        <w:t>- </w:t>
      </w:r>
      <w:r w:rsidR="003A7946" w:rsidRPr="00656FB2">
        <w:t>колич</w:t>
      </w:r>
      <w:r w:rsidR="00CD7EF0" w:rsidRPr="00656FB2">
        <w:t>ество продаваемых акций – 13 955 000 (тринадцать миллионов девятьсот пятьдесят пять тысяч</w:t>
      </w:r>
      <w:r w:rsidR="003A7946" w:rsidRPr="00656FB2">
        <w:t>) штук;</w:t>
      </w:r>
    </w:p>
    <w:p w14:paraId="000916D1" w14:textId="5889C91C" w:rsidR="003A7946" w:rsidRPr="00656FB2" w:rsidRDefault="00981FEF" w:rsidP="00CD7EF0">
      <w:pPr>
        <w:ind w:firstLine="700"/>
        <w:jc w:val="both"/>
      </w:pPr>
      <w:r w:rsidRPr="00656FB2">
        <w:lastRenderedPageBreak/>
        <w:t>- </w:t>
      </w:r>
      <w:r w:rsidR="003A7946" w:rsidRPr="00656FB2">
        <w:t xml:space="preserve">общая номинальная стоимость </w:t>
      </w:r>
      <w:r w:rsidR="001D79CB">
        <w:t xml:space="preserve">продаваемых </w:t>
      </w:r>
      <w:r w:rsidR="003A7946" w:rsidRPr="00656FB2">
        <w:t xml:space="preserve">акций </w:t>
      </w:r>
      <w:r w:rsidR="00CD7EF0" w:rsidRPr="00656FB2">
        <w:t>–</w:t>
      </w:r>
      <w:r w:rsidR="003A7946" w:rsidRPr="00656FB2">
        <w:t xml:space="preserve"> </w:t>
      </w:r>
      <w:r w:rsidR="001D79CB" w:rsidRPr="001D79CB">
        <w:t>13 955 000 (Тринадцать миллионов девятьсот пятьдесят пять тысяч) рублей</w:t>
      </w:r>
      <w:r w:rsidR="003A7946" w:rsidRPr="00656FB2">
        <w:t>;</w:t>
      </w:r>
    </w:p>
    <w:p w14:paraId="77BD0D4A" w14:textId="170B5B5A" w:rsidR="003A7946" w:rsidRPr="00656FB2" w:rsidRDefault="00981FEF" w:rsidP="00CD7EF0">
      <w:pPr>
        <w:ind w:firstLine="700"/>
        <w:jc w:val="both"/>
      </w:pPr>
      <w:r w:rsidRPr="00656FB2">
        <w:t>- </w:t>
      </w:r>
      <w:r w:rsidR="003A7946" w:rsidRPr="00656FB2">
        <w:t>доля от общего числа акций Э</w:t>
      </w:r>
      <w:r w:rsidR="00CD7EF0" w:rsidRPr="00656FB2">
        <w:t>митента (в процентах) – 0,92</w:t>
      </w:r>
      <w:r w:rsidR="003A7946" w:rsidRPr="00656FB2">
        <w:t xml:space="preserve"> процент</w:t>
      </w:r>
      <w:r w:rsidR="00F63250" w:rsidRPr="00656FB2">
        <w:t>а</w:t>
      </w:r>
      <w:r w:rsidR="003A7946" w:rsidRPr="00656FB2">
        <w:t>;</w:t>
      </w:r>
    </w:p>
    <w:p w14:paraId="2AB3C706" w14:textId="4C2C2FEA" w:rsidR="003A7946" w:rsidRPr="00656FB2" w:rsidRDefault="00981FEF" w:rsidP="003A7946">
      <w:pPr>
        <w:spacing w:after="120"/>
        <w:ind w:firstLine="700"/>
        <w:jc w:val="both"/>
      </w:pPr>
      <w:r w:rsidRPr="00656FB2">
        <w:t>- </w:t>
      </w:r>
      <w:r w:rsidR="003A7946" w:rsidRPr="00656FB2">
        <w:t xml:space="preserve">наименование, адрес местонахождения и почтовый адрес, номер контактного телефона реестродержателя Эмитента </w:t>
      </w:r>
      <w:r w:rsidR="00307958" w:rsidRPr="00656FB2">
        <w:t>–</w:t>
      </w:r>
      <w:r w:rsidR="003A7946" w:rsidRPr="00656FB2">
        <w:t xml:space="preserve"> </w:t>
      </w:r>
      <w:r w:rsidR="00307958" w:rsidRPr="00656FB2">
        <w:t>акционерное общество «Независимая регистраторская компания Р.О.С.Т»</w:t>
      </w:r>
      <w:r w:rsidRPr="00656FB2">
        <w:t xml:space="preserve"> </w:t>
      </w:r>
      <w:r w:rsidR="0013310A" w:rsidRPr="00656FB2">
        <w:t xml:space="preserve">107076, Москва, ул. Стромынка, д. 18, корп. 5Б, помещение IX, контактный телефон: 8 (495) 780-73-63;  </w:t>
      </w:r>
      <w:bookmarkStart w:id="1" w:name="_Hlk125633458"/>
      <w:r w:rsidRPr="00656FB2">
        <w:t>Астраханский филиал</w:t>
      </w:r>
      <w:r w:rsidR="0013310A" w:rsidRPr="00656FB2">
        <w:t xml:space="preserve"> АО «НРК - Р.О.С.Т.»</w:t>
      </w:r>
      <w:r w:rsidR="00307958" w:rsidRPr="00656FB2">
        <w:t xml:space="preserve">, </w:t>
      </w:r>
      <w:r w:rsidRPr="00656FB2">
        <w:t>414040</w:t>
      </w:r>
      <w:r w:rsidR="0013310A" w:rsidRPr="00656FB2">
        <w:t>, Астраханская обл., г. Астрахань, ул. Победы, строение 41, офис 4.5</w:t>
      </w:r>
      <w:r w:rsidRPr="00656FB2">
        <w:t>, контактный телефон: 8 (8512) 24-10-40</w:t>
      </w:r>
      <w:bookmarkEnd w:id="1"/>
      <w:r w:rsidR="003A7946" w:rsidRPr="00656FB2">
        <w:t>.</w:t>
      </w:r>
    </w:p>
    <w:p w14:paraId="2ED60795" w14:textId="77777777" w:rsidR="003A7946" w:rsidRPr="00656FB2" w:rsidRDefault="003A7946" w:rsidP="003A7946">
      <w:pPr>
        <w:jc w:val="center"/>
        <w:rPr>
          <w:b/>
        </w:rPr>
      </w:pPr>
      <w:r w:rsidRPr="00656FB2">
        <w:rPr>
          <w:b/>
        </w:rPr>
        <w:t>Статья 2. Обязательства Сторон</w:t>
      </w:r>
    </w:p>
    <w:p w14:paraId="306DE452" w14:textId="77777777" w:rsidR="003A7946" w:rsidRPr="00656FB2" w:rsidRDefault="003A7946" w:rsidP="00CD7EF0">
      <w:pPr>
        <w:ind w:firstLine="700"/>
        <w:jc w:val="both"/>
      </w:pPr>
      <w:r w:rsidRPr="00656FB2">
        <w:t>2.1. Стороны по настоящему Договору обязуются:</w:t>
      </w:r>
    </w:p>
    <w:p w14:paraId="02DCED97" w14:textId="77777777" w:rsidR="003A7946" w:rsidRPr="00656FB2" w:rsidRDefault="003A7946" w:rsidP="00CD7EF0">
      <w:pPr>
        <w:ind w:firstLine="700"/>
        <w:jc w:val="both"/>
      </w:pPr>
      <w:r w:rsidRPr="00656FB2">
        <w:t>2.1.1. Покупатель:</w:t>
      </w:r>
    </w:p>
    <w:p w14:paraId="70937E7D" w14:textId="25F34ECC" w:rsidR="003A7946" w:rsidRPr="00656FB2" w:rsidRDefault="00981FEF" w:rsidP="00CD7EF0">
      <w:pPr>
        <w:ind w:firstLine="700"/>
        <w:jc w:val="both"/>
      </w:pPr>
      <w:r w:rsidRPr="00656FB2">
        <w:t>- </w:t>
      </w:r>
      <w:r w:rsidR="003A7946" w:rsidRPr="00656FB2">
        <w:t>произвести оплату Акций в сумме и на условиях, установленных в статье 3 настоящего Договора;</w:t>
      </w:r>
    </w:p>
    <w:p w14:paraId="656869EF" w14:textId="07BF90AD" w:rsidR="003A7946" w:rsidRPr="00656FB2" w:rsidRDefault="00981FEF" w:rsidP="00CD7EF0">
      <w:pPr>
        <w:ind w:firstLine="700"/>
        <w:jc w:val="both"/>
      </w:pPr>
      <w:r w:rsidRPr="00656FB2">
        <w:t>- </w:t>
      </w:r>
      <w:r w:rsidR="003A7946" w:rsidRPr="00656FB2">
        <w:t>принять Акции в собственность.</w:t>
      </w:r>
    </w:p>
    <w:p w14:paraId="71B4F593" w14:textId="77777777" w:rsidR="003A7946" w:rsidRPr="00656FB2" w:rsidRDefault="003A7946" w:rsidP="00CD7EF0">
      <w:pPr>
        <w:ind w:firstLine="700"/>
        <w:jc w:val="both"/>
      </w:pPr>
      <w:r w:rsidRPr="00656FB2">
        <w:t>2.1.2. Продавец:</w:t>
      </w:r>
    </w:p>
    <w:p w14:paraId="463DFCFE" w14:textId="3FECD703" w:rsidR="003A7946" w:rsidRPr="00656FB2" w:rsidRDefault="00981FEF" w:rsidP="003A7946">
      <w:pPr>
        <w:spacing w:after="120"/>
        <w:ind w:firstLine="700"/>
        <w:jc w:val="both"/>
      </w:pPr>
      <w:r w:rsidRPr="00656FB2">
        <w:t>- </w:t>
      </w:r>
      <w:r w:rsidR="003A7946" w:rsidRPr="00656FB2">
        <w:t>осуществить действия по передаче акций в собственность Покупателя в порядке, установленном статьей 4 настоящего Договора.</w:t>
      </w:r>
    </w:p>
    <w:p w14:paraId="76E6A084" w14:textId="77777777" w:rsidR="003A7946" w:rsidRPr="00656FB2" w:rsidRDefault="003A7946" w:rsidP="003A7946">
      <w:pPr>
        <w:jc w:val="center"/>
        <w:rPr>
          <w:b/>
        </w:rPr>
      </w:pPr>
      <w:r w:rsidRPr="00656FB2">
        <w:rPr>
          <w:b/>
        </w:rPr>
        <w:t>Статья 3. Порядок оплаты Акций</w:t>
      </w:r>
    </w:p>
    <w:p w14:paraId="53ED4C1F" w14:textId="77777777" w:rsidR="003A7946" w:rsidRPr="00656FB2" w:rsidRDefault="003A7946" w:rsidP="00981FEF">
      <w:pPr>
        <w:ind w:firstLine="700"/>
        <w:jc w:val="both"/>
      </w:pPr>
      <w:r w:rsidRPr="00656FB2">
        <w:t>3.1. Установленная по итогам Продажи цена продажи Акций составляет ____________ (__________________________) рублей.</w:t>
      </w:r>
    </w:p>
    <w:p w14:paraId="518E1DDF" w14:textId="320DC0F8" w:rsidR="003A7946" w:rsidRPr="00656FB2" w:rsidRDefault="00474F97" w:rsidP="00981FEF">
      <w:pPr>
        <w:ind w:firstLine="700"/>
        <w:jc w:val="both"/>
      </w:pPr>
      <w:r w:rsidRPr="00385C72">
        <w:t xml:space="preserve">3.2. Задаток в сумме </w:t>
      </w:r>
      <w:r w:rsidR="001A45ED" w:rsidRPr="00385C72">
        <w:t>675 400 (Шестьсот семь пять тысяч четыреста) рублей</w:t>
      </w:r>
      <w:r w:rsidR="003A7946" w:rsidRPr="00385C72">
        <w:t>,</w:t>
      </w:r>
      <w:r w:rsidR="003A7946" w:rsidRPr="00656FB2">
        <w:t xml:space="preserve"> внесенный Покупателем на счет Продавца, указанный в пункте 9.1.1 Информационного сообщения, засчитывается в счет оплаты Акций.</w:t>
      </w:r>
    </w:p>
    <w:p w14:paraId="3878A701" w14:textId="7388660A" w:rsidR="00572520" w:rsidRPr="00656FB2" w:rsidRDefault="003A7946" w:rsidP="00572520">
      <w:pPr>
        <w:ind w:firstLine="700"/>
        <w:jc w:val="both"/>
      </w:pPr>
      <w:r w:rsidRPr="00656FB2">
        <w:t xml:space="preserve">3.3. С учетом пункта 3.2. настоящего Договора Покупатель обязан произвести оплату в размере __________ (________________) рублей, которые должны быть внесены единовременно (одной суммой, одним платежным документом с обязательным заполнением всех реквизитов, перечисленных в настоящем пункте Договора) в безналичном порядке </w:t>
      </w:r>
      <w:r w:rsidR="00767037" w:rsidRPr="00656FB2">
        <w:t xml:space="preserve">в бюджет Астраханской области </w:t>
      </w:r>
      <w:r w:rsidRPr="00656FB2">
        <w:t>не позднее «___»___________ ____г.</w:t>
      </w:r>
      <w:r w:rsidR="0010791B" w:rsidRPr="00656FB2">
        <w:rPr>
          <w:rStyle w:val="a5"/>
        </w:rPr>
        <w:footnoteReference w:id="1"/>
      </w:r>
      <w:r w:rsidRPr="00656FB2">
        <w:t xml:space="preserve"> по следующим реквизитам:</w:t>
      </w:r>
    </w:p>
    <w:p w14:paraId="07AB9075" w14:textId="77777777" w:rsidR="00572520" w:rsidRPr="00656FB2" w:rsidRDefault="00572520" w:rsidP="00572520">
      <w:pPr>
        <w:shd w:val="clear" w:color="auto" w:fill="FFFFFF"/>
        <w:ind w:firstLine="706"/>
        <w:jc w:val="both"/>
        <w:rPr>
          <w:b/>
        </w:rPr>
      </w:pPr>
      <w:r w:rsidRPr="00656FB2">
        <w:rPr>
          <w:b/>
          <w:bCs/>
        </w:rPr>
        <w:t xml:space="preserve">Получатель: УФК по Астраханской области (Министерство имущественных и    градостроительных отношений Астраханской области) </w:t>
      </w:r>
    </w:p>
    <w:p w14:paraId="5BD189BB" w14:textId="77777777" w:rsidR="00572520" w:rsidRPr="00656FB2" w:rsidRDefault="00572520" w:rsidP="00572520">
      <w:pPr>
        <w:shd w:val="clear" w:color="auto" w:fill="FFFFFF"/>
        <w:jc w:val="both"/>
        <w:rPr>
          <w:b/>
        </w:rPr>
      </w:pPr>
      <w:r w:rsidRPr="00656FB2">
        <w:rPr>
          <w:b/>
          <w:bCs/>
        </w:rPr>
        <w:t xml:space="preserve">БИК 011203901 </w:t>
      </w:r>
    </w:p>
    <w:p w14:paraId="109DB1BD" w14:textId="77777777" w:rsidR="00572520" w:rsidRPr="00656FB2" w:rsidRDefault="00572520" w:rsidP="00572520">
      <w:pPr>
        <w:shd w:val="clear" w:color="auto" w:fill="FFFFFF"/>
        <w:jc w:val="both"/>
        <w:rPr>
          <w:b/>
        </w:rPr>
      </w:pPr>
      <w:r w:rsidRPr="00656FB2">
        <w:rPr>
          <w:b/>
          <w:bCs/>
        </w:rPr>
        <w:t xml:space="preserve">ИНН: 3015086479 </w:t>
      </w:r>
    </w:p>
    <w:p w14:paraId="0CB85B3B" w14:textId="77777777" w:rsidR="00572520" w:rsidRPr="00656FB2" w:rsidRDefault="00572520" w:rsidP="00572520">
      <w:pPr>
        <w:shd w:val="clear" w:color="auto" w:fill="FFFFFF"/>
        <w:jc w:val="both"/>
        <w:rPr>
          <w:b/>
        </w:rPr>
      </w:pPr>
      <w:r w:rsidRPr="00656FB2">
        <w:rPr>
          <w:b/>
          <w:bCs/>
        </w:rPr>
        <w:t xml:space="preserve">КПП: 301501001 </w:t>
      </w:r>
    </w:p>
    <w:p w14:paraId="1790A96C" w14:textId="77777777" w:rsidR="00572520" w:rsidRPr="00656FB2" w:rsidRDefault="00572520" w:rsidP="00572520">
      <w:pPr>
        <w:shd w:val="clear" w:color="auto" w:fill="FFFFFF"/>
        <w:jc w:val="both"/>
        <w:rPr>
          <w:b/>
        </w:rPr>
      </w:pPr>
      <w:r w:rsidRPr="00656FB2">
        <w:rPr>
          <w:b/>
          <w:bCs/>
        </w:rPr>
        <w:t>ОГРН 1093015001375</w:t>
      </w:r>
    </w:p>
    <w:p w14:paraId="23C0568C" w14:textId="77777777" w:rsidR="00572520" w:rsidRPr="00656FB2" w:rsidRDefault="00572520" w:rsidP="00572520">
      <w:pPr>
        <w:shd w:val="clear" w:color="auto" w:fill="FFFFFF"/>
        <w:jc w:val="both"/>
        <w:rPr>
          <w:b/>
        </w:rPr>
      </w:pPr>
      <w:r w:rsidRPr="00656FB2">
        <w:rPr>
          <w:b/>
          <w:bCs/>
        </w:rPr>
        <w:t>л/</w:t>
      </w:r>
      <w:proofErr w:type="spellStart"/>
      <w:r w:rsidRPr="00656FB2">
        <w:rPr>
          <w:b/>
          <w:bCs/>
        </w:rPr>
        <w:t>сч</w:t>
      </w:r>
      <w:proofErr w:type="spellEnd"/>
      <w:r w:rsidRPr="00656FB2">
        <w:rPr>
          <w:b/>
          <w:bCs/>
        </w:rPr>
        <w:t xml:space="preserve"> 04252393050</w:t>
      </w:r>
    </w:p>
    <w:p w14:paraId="24C5092F" w14:textId="77777777" w:rsidR="00572520" w:rsidRPr="00656FB2" w:rsidRDefault="00572520" w:rsidP="00572520">
      <w:pPr>
        <w:shd w:val="clear" w:color="auto" w:fill="FFFFFF"/>
        <w:jc w:val="both"/>
        <w:rPr>
          <w:b/>
        </w:rPr>
      </w:pPr>
      <w:proofErr w:type="spellStart"/>
      <w:r w:rsidRPr="00656FB2">
        <w:rPr>
          <w:b/>
          <w:bCs/>
        </w:rPr>
        <w:t>казн</w:t>
      </w:r>
      <w:proofErr w:type="spellEnd"/>
      <w:r w:rsidRPr="00656FB2">
        <w:rPr>
          <w:b/>
          <w:bCs/>
        </w:rPr>
        <w:t>/</w:t>
      </w:r>
      <w:proofErr w:type="spellStart"/>
      <w:r w:rsidRPr="00656FB2">
        <w:rPr>
          <w:b/>
          <w:bCs/>
        </w:rPr>
        <w:t>сч</w:t>
      </w:r>
      <w:proofErr w:type="spellEnd"/>
      <w:r w:rsidRPr="00656FB2">
        <w:rPr>
          <w:b/>
          <w:bCs/>
        </w:rPr>
        <w:t xml:space="preserve"> 03100643000000012500</w:t>
      </w:r>
    </w:p>
    <w:p w14:paraId="03A1BF5D" w14:textId="77777777" w:rsidR="00572520" w:rsidRPr="00656FB2" w:rsidRDefault="00572520" w:rsidP="00572520">
      <w:pPr>
        <w:rPr>
          <w:b/>
        </w:rPr>
      </w:pPr>
      <w:proofErr w:type="spellStart"/>
      <w:r w:rsidRPr="00656FB2">
        <w:rPr>
          <w:b/>
        </w:rPr>
        <w:t>корр</w:t>
      </w:r>
      <w:proofErr w:type="spellEnd"/>
      <w:r w:rsidRPr="00656FB2">
        <w:rPr>
          <w:b/>
        </w:rPr>
        <w:t>/счет 40102810445370000017</w:t>
      </w:r>
    </w:p>
    <w:p w14:paraId="1A56DAB0" w14:textId="77777777" w:rsidR="00572520" w:rsidRPr="00656FB2" w:rsidRDefault="00572520" w:rsidP="00572520">
      <w:pPr>
        <w:rPr>
          <w:b/>
        </w:rPr>
      </w:pPr>
      <w:r w:rsidRPr="00656FB2">
        <w:rPr>
          <w:b/>
          <w:bCs/>
        </w:rPr>
        <w:t xml:space="preserve">УФК по Астраханской области (Министерство имущественных и    градостроительных отношений Астраханской </w:t>
      </w:r>
      <w:proofErr w:type="gramStart"/>
      <w:r w:rsidRPr="00656FB2">
        <w:rPr>
          <w:b/>
          <w:bCs/>
        </w:rPr>
        <w:t>области)  Отделение</w:t>
      </w:r>
      <w:proofErr w:type="gramEnd"/>
      <w:r w:rsidRPr="00656FB2">
        <w:rPr>
          <w:b/>
          <w:bCs/>
        </w:rPr>
        <w:t xml:space="preserve"> Астрахань Банка России//УФК по Астраханской области г. Астрахань</w:t>
      </w:r>
    </w:p>
    <w:p w14:paraId="3161ED8C" w14:textId="111054B4" w:rsidR="00572520" w:rsidRPr="00656FB2" w:rsidRDefault="00572520" w:rsidP="00572520">
      <w:pPr>
        <w:rPr>
          <w:b/>
          <w:color w:val="FF0000"/>
        </w:rPr>
      </w:pPr>
      <w:r w:rsidRPr="00656FB2">
        <w:rPr>
          <w:b/>
          <w:bCs/>
        </w:rPr>
        <w:t xml:space="preserve">КБК: </w:t>
      </w:r>
      <w:bookmarkStart w:id="2" w:name="_Hlk125628688"/>
      <w:r w:rsidRPr="00656FB2">
        <w:rPr>
          <w:b/>
          <w:bCs/>
        </w:rPr>
        <w:t>81501060100020000630.</w:t>
      </w:r>
      <w:bookmarkEnd w:id="2"/>
    </w:p>
    <w:p w14:paraId="4EFCF6CA" w14:textId="77777777" w:rsidR="003A7946" w:rsidRPr="00656FB2" w:rsidRDefault="003A7946" w:rsidP="00981FEF">
      <w:pPr>
        <w:ind w:firstLine="700"/>
        <w:jc w:val="both"/>
      </w:pPr>
      <w:r w:rsidRPr="00656FB2">
        <w:t>В платежном поручении, оформляющем оплату, должны быть указаны сведения о наименовании Покупателя, Эмитента акций, дата и номер настоящего Договора, а также информация об отсутствии НДС, а именно – «НДС не облагается» в назначении платежа.</w:t>
      </w:r>
    </w:p>
    <w:p w14:paraId="599479EC" w14:textId="3B946134" w:rsidR="003A7946" w:rsidRPr="00656FB2" w:rsidRDefault="003A7946" w:rsidP="00981FEF">
      <w:pPr>
        <w:ind w:firstLine="700"/>
        <w:jc w:val="both"/>
      </w:pPr>
      <w:r w:rsidRPr="00656FB2">
        <w:t xml:space="preserve">Моментом исполнения обязательства Покупателя по оплате Акций считается день зачисления в </w:t>
      </w:r>
      <w:r w:rsidR="00767037" w:rsidRPr="00656FB2">
        <w:t xml:space="preserve">бюджет Астраханской области </w:t>
      </w:r>
      <w:r w:rsidRPr="00656FB2">
        <w:t>денежных средств, указанных в настоящем пункте Договора.</w:t>
      </w:r>
    </w:p>
    <w:p w14:paraId="624AC070" w14:textId="77777777" w:rsidR="003A7946" w:rsidRPr="00656FB2" w:rsidRDefault="003A7946" w:rsidP="00981FEF">
      <w:pPr>
        <w:ind w:firstLine="700"/>
        <w:jc w:val="both"/>
      </w:pPr>
      <w:r w:rsidRPr="00656FB2">
        <w:t>3.4. Надлежащим выполнением обязательства Покупателя по оплате акций является выполнение пункта 3.3. настоящего Договора.</w:t>
      </w:r>
    </w:p>
    <w:p w14:paraId="68C56CCA" w14:textId="77777777" w:rsidR="003A7946" w:rsidRPr="00656FB2" w:rsidRDefault="003A7946" w:rsidP="00981FEF">
      <w:pPr>
        <w:ind w:firstLine="700"/>
        <w:jc w:val="both"/>
      </w:pPr>
    </w:p>
    <w:p w14:paraId="78EB74FE" w14:textId="77777777" w:rsidR="003A7946" w:rsidRPr="00656FB2" w:rsidRDefault="003A7946" w:rsidP="00981FEF">
      <w:pPr>
        <w:jc w:val="center"/>
        <w:rPr>
          <w:b/>
        </w:rPr>
      </w:pPr>
      <w:r w:rsidRPr="00656FB2">
        <w:rPr>
          <w:b/>
        </w:rPr>
        <w:t>Статья 4. Переход права собственности на Акции</w:t>
      </w:r>
    </w:p>
    <w:p w14:paraId="7BF43EE3" w14:textId="77777777" w:rsidR="003A7946" w:rsidRPr="00656FB2" w:rsidRDefault="003A7946" w:rsidP="00981FEF">
      <w:pPr>
        <w:ind w:firstLine="700"/>
        <w:jc w:val="both"/>
      </w:pPr>
      <w:r w:rsidRPr="00656FB2">
        <w:lastRenderedPageBreak/>
        <w:t>4.1. Переход права собственности на Акции к Покупателю оформляется в соответствии с требованиями действующего законодательства Российской Федерации после полной оплаты Акций в порядке, предусмотренном настоящим Договором.</w:t>
      </w:r>
    </w:p>
    <w:p w14:paraId="641D8C2A" w14:textId="77777777" w:rsidR="003A7946" w:rsidRPr="00656FB2" w:rsidRDefault="003A7946" w:rsidP="00981FEF">
      <w:pPr>
        <w:ind w:firstLine="700"/>
        <w:jc w:val="both"/>
      </w:pPr>
      <w:r w:rsidRPr="00656FB2">
        <w:t>После надлежащего исполнения Покупателем обязанности по оплате Акций и при условии своевременной передачи Покупателем Продавцу реквизитов своего лицевого счета Продавец совершает все юридические и фактические действия, необходимые для передачи Акций Покупателю.</w:t>
      </w:r>
    </w:p>
    <w:p w14:paraId="5C971148" w14:textId="5540A94E" w:rsidR="003A7946" w:rsidRPr="00656FB2" w:rsidRDefault="003A7946" w:rsidP="00981FEF">
      <w:pPr>
        <w:ind w:firstLine="700"/>
        <w:jc w:val="both"/>
      </w:pPr>
      <w:r w:rsidRPr="00656FB2">
        <w:t>4.2. Выполнение Покупателем обязательств, указанных в пункте 3.3 настоящего Договора, подтверждается</w:t>
      </w:r>
      <w:r w:rsidR="00D538EA" w:rsidRPr="00656FB2">
        <w:t xml:space="preserve"> справкой министерства имущественных и градостроительных отношений Астраханской области о факте поступления денежных средств</w:t>
      </w:r>
      <w:r w:rsidRPr="00656FB2">
        <w:t xml:space="preserve"> </w:t>
      </w:r>
      <w:r w:rsidR="00D538EA" w:rsidRPr="00656FB2">
        <w:t>от Покупателя в бюджет Астраханской области.</w:t>
      </w:r>
    </w:p>
    <w:p w14:paraId="38159087" w14:textId="4496D632" w:rsidR="00D538EA" w:rsidRPr="00656FB2" w:rsidRDefault="00D538EA" w:rsidP="00981FEF">
      <w:pPr>
        <w:ind w:firstLine="700"/>
        <w:jc w:val="both"/>
      </w:pPr>
      <w:r w:rsidRPr="00656FB2">
        <w:t>4.3. Акции считаются переданными в собственность Покупателя с момента внесения в реестр владельцев ценных бумаг Эмитента приходной записи по лицевому счету Покупателя.</w:t>
      </w:r>
    </w:p>
    <w:p w14:paraId="2A7ED1D2" w14:textId="77777777" w:rsidR="003A7946" w:rsidRPr="00656FB2" w:rsidRDefault="003A7946" w:rsidP="00981FEF">
      <w:pPr>
        <w:ind w:firstLine="700"/>
        <w:jc w:val="both"/>
      </w:pPr>
      <w:r w:rsidRPr="00656FB2">
        <w:t>4.3. Расходы, связанные с открытием лицевого счета Покупателя в реестре акционеров Эмитента, а также с оформлением перехода прав собственности на Акции от Продавца Покупателю в полном объеме несет Покупатель.</w:t>
      </w:r>
    </w:p>
    <w:p w14:paraId="5E4436E2" w14:textId="77777777" w:rsidR="003A7946" w:rsidRPr="00D43275" w:rsidRDefault="003A7946" w:rsidP="003A7946">
      <w:pPr>
        <w:spacing w:after="120"/>
        <w:ind w:firstLine="700"/>
        <w:jc w:val="both"/>
        <w:rPr>
          <w:sz w:val="10"/>
          <w:szCs w:val="10"/>
        </w:rPr>
      </w:pPr>
    </w:p>
    <w:p w14:paraId="79FA74E2" w14:textId="77777777" w:rsidR="003A7946" w:rsidRPr="00656FB2" w:rsidRDefault="003A7946" w:rsidP="003A7946">
      <w:pPr>
        <w:jc w:val="center"/>
        <w:rPr>
          <w:b/>
        </w:rPr>
      </w:pPr>
      <w:r w:rsidRPr="00656FB2">
        <w:rPr>
          <w:b/>
        </w:rPr>
        <w:t>Статья 5. Ответственность Сторон</w:t>
      </w:r>
    </w:p>
    <w:p w14:paraId="1862FAD0" w14:textId="77777777" w:rsidR="003A7946" w:rsidRPr="00656FB2" w:rsidRDefault="003A7946" w:rsidP="00981FEF">
      <w:pPr>
        <w:ind w:firstLine="700"/>
        <w:jc w:val="both"/>
      </w:pPr>
      <w:r w:rsidRPr="00656FB2">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283CC904" w14:textId="77777777" w:rsidR="003A7946" w:rsidRPr="00656FB2" w:rsidRDefault="003A7946" w:rsidP="00981FEF">
      <w:pPr>
        <w:ind w:firstLine="700"/>
        <w:jc w:val="both"/>
      </w:pPr>
      <w:r w:rsidRPr="00656FB2">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 Закон) и не является:</w:t>
      </w:r>
    </w:p>
    <w:p w14:paraId="3EF874EC" w14:textId="30E75009" w:rsidR="003A7946" w:rsidRPr="00656FB2" w:rsidRDefault="00572520" w:rsidP="003A7946">
      <w:pPr>
        <w:pStyle w:val="2"/>
        <w:rPr>
          <w:szCs w:val="24"/>
        </w:rPr>
      </w:pPr>
      <w:r w:rsidRPr="00656FB2">
        <w:rPr>
          <w:szCs w:val="24"/>
        </w:rPr>
        <w:t>- </w:t>
      </w:r>
      <w:r w:rsidR="003A7946" w:rsidRPr="00656FB2">
        <w:rPr>
          <w:szCs w:val="24"/>
        </w:rPr>
        <w:t>государственным и муниципальным унитарным предприятием, государственным и муниципальным учреждением;</w:t>
      </w:r>
    </w:p>
    <w:p w14:paraId="5CAA4CBC" w14:textId="2B6B0F1C" w:rsidR="003A7946" w:rsidRPr="00656FB2" w:rsidRDefault="00572520" w:rsidP="00981FEF">
      <w:pPr>
        <w:ind w:firstLine="700"/>
        <w:jc w:val="both"/>
      </w:pPr>
      <w:r w:rsidRPr="00656FB2">
        <w:t xml:space="preserve"> - </w:t>
      </w:r>
      <w:r w:rsidR="003A7946" w:rsidRPr="00656FB2">
        <w:t>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Закона;</w:t>
      </w:r>
    </w:p>
    <w:p w14:paraId="0C4EC1AF" w14:textId="77777777" w:rsidR="003A7946" w:rsidRPr="00656FB2" w:rsidRDefault="003A7946" w:rsidP="003A7946">
      <w:pPr>
        <w:ind w:firstLine="720"/>
        <w:jc w:val="both"/>
      </w:pPr>
      <w:r w:rsidRPr="00656FB2">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7" w:anchor="dst5" w:history="1">
        <w:r w:rsidRPr="00656FB2">
          <w:t>перечень</w:t>
        </w:r>
      </w:hyperlink>
      <w:r w:rsidRPr="00656FB2">
        <w:t>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446913F1" w14:textId="77777777" w:rsidR="003A7946" w:rsidRPr="00656FB2" w:rsidRDefault="003A7946" w:rsidP="00981FEF">
      <w:pPr>
        <w:ind w:firstLine="700"/>
        <w:jc w:val="both"/>
      </w:pPr>
      <w:r w:rsidRPr="00656FB2">
        <w:t>5.2. За нарушение сроков внесения денежных средств в счет оплаты Акций в порядке, предусмотренном пунктом 3.3 настоящего Договора, Покупатель уплачивает пеню в размере 0,2 % от невнесенной суммы за каждый календарный день просрочки по следующим реквизитам:</w:t>
      </w:r>
    </w:p>
    <w:p w14:paraId="49584FAA" w14:textId="04CEB3C5" w:rsidR="00572520" w:rsidRPr="00656FB2" w:rsidRDefault="00572520" w:rsidP="00572520">
      <w:pPr>
        <w:shd w:val="clear" w:color="auto" w:fill="FFFFFF"/>
        <w:ind w:firstLine="706"/>
        <w:jc w:val="both"/>
        <w:rPr>
          <w:b/>
        </w:rPr>
      </w:pPr>
      <w:r w:rsidRPr="00656FB2">
        <w:rPr>
          <w:b/>
          <w:bCs/>
          <w:color w:val="000000"/>
        </w:rPr>
        <w:t xml:space="preserve">Получатель: УФК по Астраханской области (Министерство имущественных и    градостроительных отношений Астраханской области) </w:t>
      </w:r>
    </w:p>
    <w:p w14:paraId="5BF519ED" w14:textId="77777777" w:rsidR="00572520" w:rsidRPr="00656FB2" w:rsidRDefault="00572520" w:rsidP="00572520">
      <w:pPr>
        <w:shd w:val="clear" w:color="auto" w:fill="FFFFFF"/>
        <w:jc w:val="both"/>
        <w:rPr>
          <w:b/>
        </w:rPr>
      </w:pPr>
      <w:r w:rsidRPr="00656FB2">
        <w:rPr>
          <w:b/>
          <w:bCs/>
          <w:color w:val="000000"/>
        </w:rPr>
        <w:t xml:space="preserve">БИК 011203901 </w:t>
      </w:r>
    </w:p>
    <w:p w14:paraId="64F08BE3" w14:textId="77777777" w:rsidR="00572520" w:rsidRPr="00656FB2" w:rsidRDefault="00572520" w:rsidP="00572520">
      <w:pPr>
        <w:shd w:val="clear" w:color="auto" w:fill="FFFFFF"/>
        <w:jc w:val="both"/>
        <w:rPr>
          <w:b/>
        </w:rPr>
      </w:pPr>
      <w:r w:rsidRPr="00656FB2">
        <w:rPr>
          <w:b/>
          <w:bCs/>
          <w:color w:val="000000"/>
        </w:rPr>
        <w:t xml:space="preserve">ИНН: 3015086479 </w:t>
      </w:r>
    </w:p>
    <w:p w14:paraId="7B3367CA" w14:textId="77777777" w:rsidR="00572520" w:rsidRPr="00656FB2" w:rsidRDefault="00572520" w:rsidP="00572520">
      <w:pPr>
        <w:shd w:val="clear" w:color="auto" w:fill="FFFFFF"/>
        <w:jc w:val="both"/>
        <w:rPr>
          <w:b/>
        </w:rPr>
      </w:pPr>
      <w:r w:rsidRPr="00656FB2">
        <w:rPr>
          <w:b/>
          <w:bCs/>
          <w:color w:val="000000"/>
        </w:rPr>
        <w:t xml:space="preserve">КПП: 301501001 </w:t>
      </w:r>
    </w:p>
    <w:p w14:paraId="7E21B8E6" w14:textId="77777777" w:rsidR="00572520" w:rsidRPr="00656FB2" w:rsidRDefault="00572520" w:rsidP="00572520">
      <w:pPr>
        <w:shd w:val="clear" w:color="auto" w:fill="FFFFFF"/>
        <w:jc w:val="both"/>
        <w:rPr>
          <w:b/>
        </w:rPr>
      </w:pPr>
      <w:r w:rsidRPr="00656FB2">
        <w:rPr>
          <w:b/>
          <w:bCs/>
          <w:color w:val="000000"/>
        </w:rPr>
        <w:t>ОГРН 1093015001375</w:t>
      </w:r>
    </w:p>
    <w:p w14:paraId="6EBF4DCE" w14:textId="77777777" w:rsidR="00572520" w:rsidRPr="00656FB2" w:rsidRDefault="00572520" w:rsidP="00572520">
      <w:pPr>
        <w:shd w:val="clear" w:color="auto" w:fill="FFFFFF"/>
        <w:jc w:val="both"/>
        <w:rPr>
          <w:b/>
        </w:rPr>
      </w:pPr>
      <w:r w:rsidRPr="00656FB2">
        <w:rPr>
          <w:b/>
          <w:bCs/>
          <w:color w:val="000000"/>
        </w:rPr>
        <w:t>л/</w:t>
      </w:r>
      <w:proofErr w:type="spellStart"/>
      <w:r w:rsidRPr="00656FB2">
        <w:rPr>
          <w:b/>
          <w:bCs/>
          <w:color w:val="000000"/>
        </w:rPr>
        <w:t>сч</w:t>
      </w:r>
      <w:proofErr w:type="spellEnd"/>
      <w:r w:rsidRPr="00656FB2">
        <w:rPr>
          <w:b/>
          <w:bCs/>
          <w:color w:val="000000"/>
        </w:rPr>
        <w:t xml:space="preserve"> 04252393050</w:t>
      </w:r>
    </w:p>
    <w:p w14:paraId="3C18DA96" w14:textId="77777777" w:rsidR="00572520" w:rsidRPr="00656FB2" w:rsidRDefault="00572520" w:rsidP="00572520">
      <w:pPr>
        <w:shd w:val="clear" w:color="auto" w:fill="FFFFFF"/>
        <w:jc w:val="both"/>
        <w:rPr>
          <w:b/>
        </w:rPr>
      </w:pPr>
      <w:proofErr w:type="spellStart"/>
      <w:r w:rsidRPr="00656FB2">
        <w:rPr>
          <w:b/>
          <w:bCs/>
          <w:color w:val="000000"/>
        </w:rPr>
        <w:t>казн</w:t>
      </w:r>
      <w:proofErr w:type="spellEnd"/>
      <w:r w:rsidRPr="00656FB2">
        <w:rPr>
          <w:b/>
          <w:bCs/>
          <w:color w:val="000000"/>
        </w:rPr>
        <w:t>/</w:t>
      </w:r>
      <w:proofErr w:type="spellStart"/>
      <w:r w:rsidRPr="00656FB2">
        <w:rPr>
          <w:b/>
          <w:bCs/>
          <w:color w:val="000000"/>
        </w:rPr>
        <w:t>сч</w:t>
      </w:r>
      <w:proofErr w:type="spellEnd"/>
      <w:r w:rsidRPr="00656FB2">
        <w:rPr>
          <w:b/>
          <w:bCs/>
          <w:color w:val="000000"/>
        </w:rPr>
        <w:t xml:space="preserve"> 03100643000000012500</w:t>
      </w:r>
    </w:p>
    <w:p w14:paraId="208684FC" w14:textId="77777777" w:rsidR="00572520" w:rsidRPr="00656FB2" w:rsidRDefault="00572520" w:rsidP="00572520">
      <w:pPr>
        <w:rPr>
          <w:b/>
        </w:rPr>
      </w:pPr>
      <w:proofErr w:type="spellStart"/>
      <w:r w:rsidRPr="00656FB2">
        <w:rPr>
          <w:b/>
        </w:rPr>
        <w:t>корр</w:t>
      </w:r>
      <w:proofErr w:type="spellEnd"/>
      <w:r w:rsidRPr="00656FB2">
        <w:rPr>
          <w:b/>
        </w:rPr>
        <w:t>/счет 40102810445370000017</w:t>
      </w:r>
    </w:p>
    <w:p w14:paraId="63A87EE0" w14:textId="77777777" w:rsidR="00572520" w:rsidRPr="00656FB2" w:rsidRDefault="00572520" w:rsidP="00572520">
      <w:pPr>
        <w:rPr>
          <w:b/>
        </w:rPr>
      </w:pPr>
      <w:r w:rsidRPr="00656FB2">
        <w:rPr>
          <w:b/>
          <w:bCs/>
          <w:color w:val="000000"/>
        </w:rPr>
        <w:t>УФК по Астраханской области (Министерство имущественных и    градостроительных отношений Астраханской области)  Отделение Астрахань Банка России//УФК по Астраханской области г. Астрахань</w:t>
      </w:r>
    </w:p>
    <w:p w14:paraId="53825088" w14:textId="0A719F9D" w:rsidR="00572520" w:rsidRPr="00656FB2" w:rsidRDefault="00572520" w:rsidP="00572520">
      <w:pPr>
        <w:rPr>
          <w:b/>
        </w:rPr>
      </w:pPr>
      <w:r w:rsidRPr="00656FB2">
        <w:rPr>
          <w:b/>
          <w:bCs/>
        </w:rPr>
        <w:t>КБК: 81501060100020000630.</w:t>
      </w:r>
    </w:p>
    <w:p w14:paraId="3DB3A7E7" w14:textId="77777777" w:rsidR="003A7946" w:rsidRPr="00656FB2" w:rsidRDefault="003A7946" w:rsidP="00981FEF">
      <w:pPr>
        <w:ind w:firstLine="700"/>
        <w:jc w:val="both"/>
      </w:pPr>
      <w:r w:rsidRPr="00656FB2">
        <w:t xml:space="preserve">Просрочка внесения денежных средств в счет оплаты Акций в сумме и сроки, указанные в статье 3 настоящего Договора, не может составлять более 5 (пяти) рабочих </w:t>
      </w:r>
      <w:r w:rsidRPr="00656FB2">
        <w:lastRenderedPageBreak/>
        <w:t>дней (далее – «допустимая просрочка»). Просрочка свыше 5 (пяти) рабочих дней считается отказом Покупателя от исполнения обязательств по оплате Акций,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Акций.</w:t>
      </w:r>
    </w:p>
    <w:p w14:paraId="303D2D53" w14:textId="3F18A304" w:rsidR="003A7946" w:rsidRPr="00656FB2" w:rsidRDefault="003A7946" w:rsidP="00981FEF">
      <w:pPr>
        <w:ind w:firstLine="700"/>
        <w:jc w:val="both"/>
      </w:pPr>
      <w:r w:rsidRPr="00656FB2">
        <w:t>5.3.</w:t>
      </w:r>
      <w:r w:rsidR="00CE54F4" w:rsidRPr="00656FB2">
        <w:t xml:space="preserve"> </w:t>
      </w:r>
      <w:r w:rsidRPr="00656FB2">
        <w:t xml:space="preserve"> В случае отказа Покупателя от исполнения обязанности по оплате акций, предусмотренной пунктом 3.3 Договора, Покупатель обязан уплатить штраф </w:t>
      </w:r>
      <w:r w:rsidR="00CE54F4" w:rsidRPr="00656FB2">
        <w:t>Астраханской области в двукратном</w:t>
      </w:r>
      <w:r w:rsidRPr="00656FB2">
        <w:t xml:space="preserve"> размере внесенного для участия в </w:t>
      </w:r>
      <w:r w:rsidR="001A4D7F" w:rsidRPr="00656FB2">
        <w:t>аукционе</w:t>
      </w:r>
      <w:r w:rsidRPr="00656FB2">
        <w:t xml:space="preserve"> задатка, а именно ______ (_____) рублей по следующим реквизитам:</w:t>
      </w:r>
    </w:p>
    <w:p w14:paraId="7A1FCA17" w14:textId="77777777" w:rsidR="00126943" w:rsidRPr="00656FB2" w:rsidRDefault="00126943" w:rsidP="00126943">
      <w:pPr>
        <w:shd w:val="clear" w:color="auto" w:fill="FFFFFF"/>
        <w:ind w:firstLine="706"/>
        <w:jc w:val="both"/>
        <w:rPr>
          <w:b/>
        </w:rPr>
      </w:pPr>
      <w:r w:rsidRPr="00656FB2">
        <w:rPr>
          <w:b/>
          <w:bCs/>
          <w:color w:val="000000"/>
        </w:rPr>
        <w:t xml:space="preserve">Получатель: УФК по Астраханской области (Министерство имущественных и    градостроительных отношений Астраханской области) </w:t>
      </w:r>
    </w:p>
    <w:p w14:paraId="3098C9FF" w14:textId="77777777" w:rsidR="00126943" w:rsidRPr="00656FB2" w:rsidRDefault="00126943" w:rsidP="00126943">
      <w:pPr>
        <w:shd w:val="clear" w:color="auto" w:fill="FFFFFF"/>
        <w:jc w:val="both"/>
        <w:rPr>
          <w:b/>
        </w:rPr>
      </w:pPr>
      <w:r w:rsidRPr="00656FB2">
        <w:rPr>
          <w:b/>
          <w:bCs/>
          <w:color w:val="000000"/>
        </w:rPr>
        <w:t xml:space="preserve">БИК 011203901 </w:t>
      </w:r>
    </w:p>
    <w:p w14:paraId="7089F5DA" w14:textId="77777777" w:rsidR="00126943" w:rsidRPr="00656FB2" w:rsidRDefault="00126943" w:rsidP="00126943">
      <w:pPr>
        <w:shd w:val="clear" w:color="auto" w:fill="FFFFFF"/>
        <w:jc w:val="both"/>
        <w:rPr>
          <w:b/>
        </w:rPr>
      </w:pPr>
      <w:r w:rsidRPr="00656FB2">
        <w:rPr>
          <w:b/>
          <w:bCs/>
          <w:color w:val="000000"/>
        </w:rPr>
        <w:t xml:space="preserve">ИНН: 3015086479 </w:t>
      </w:r>
    </w:p>
    <w:p w14:paraId="77A9B191" w14:textId="77777777" w:rsidR="00126943" w:rsidRPr="00656FB2" w:rsidRDefault="00126943" w:rsidP="00126943">
      <w:pPr>
        <w:shd w:val="clear" w:color="auto" w:fill="FFFFFF"/>
        <w:jc w:val="both"/>
        <w:rPr>
          <w:b/>
        </w:rPr>
      </w:pPr>
      <w:r w:rsidRPr="00656FB2">
        <w:rPr>
          <w:b/>
          <w:bCs/>
          <w:color w:val="000000"/>
        </w:rPr>
        <w:t xml:space="preserve">КПП: 301501001 </w:t>
      </w:r>
    </w:p>
    <w:p w14:paraId="440DEDCE" w14:textId="77777777" w:rsidR="00126943" w:rsidRPr="00656FB2" w:rsidRDefault="00126943" w:rsidP="00126943">
      <w:pPr>
        <w:shd w:val="clear" w:color="auto" w:fill="FFFFFF"/>
        <w:jc w:val="both"/>
        <w:rPr>
          <w:b/>
        </w:rPr>
      </w:pPr>
      <w:r w:rsidRPr="00656FB2">
        <w:rPr>
          <w:b/>
          <w:bCs/>
          <w:color w:val="000000"/>
        </w:rPr>
        <w:t>ОГРН 1093015001375</w:t>
      </w:r>
    </w:p>
    <w:p w14:paraId="6568C17D" w14:textId="77777777" w:rsidR="00126943" w:rsidRPr="00656FB2" w:rsidRDefault="00126943" w:rsidP="00126943">
      <w:pPr>
        <w:shd w:val="clear" w:color="auto" w:fill="FFFFFF"/>
        <w:jc w:val="both"/>
        <w:rPr>
          <w:b/>
        </w:rPr>
      </w:pPr>
      <w:r w:rsidRPr="00656FB2">
        <w:rPr>
          <w:b/>
          <w:bCs/>
          <w:color w:val="000000"/>
        </w:rPr>
        <w:t>л/</w:t>
      </w:r>
      <w:proofErr w:type="spellStart"/>
      <w:r w:rsidRPr="00656FB2">
        <w:rPr>
          <w:b/>
          <w:bCs/>
          <w:color w:val="000000"/>
        </w:rPr>
        <w:t>сч</w:t>
      </w:r>
      <w:proofErr w:type="spellEnd"/>
      <w:r w:rsidRPr="00656FB2">
        <w:rPr>
          <w:b/>
          <w:bCs/>
          <w:color w:val="000000"/>
        </w:rPr>
        <w:t xml:space="preserve"> 04252393050</w:t>
      </w:r>
    </w:p>
    <w:p w14:paraId="7ED3C773" w14:textId="77777777" w:rsidR="00126943" w:rsidRPr="00656FB2" w:rsidRDefault="00126943" w:rsidP="00126943">
      <w:pPr>
        <w:shd w:val="clear" w:color="auto" w:fill="FFFFFF"/>
        <w:jc w:val="both"/>
        <w:rPr>
          <w:b/>
        </w:rPr>
      </w:pPr>
      <w:proofErr w:type="spellStart"/>
      <w:r w:rsidRPr="00656FB2">
        <w:rPr>
          <w:b/>
          <w:bCs/>
          <w:color w:val="000000"/>
        </w:rPr>
        <w:t>казн</w:t>
      </w:r>
      <w:proofErr w:type="spellEnd"/>
      <w:r w:rsidRPr="00656FB2">
        <w:rPr>
          <w:b/>
          <w:bCs/>
          <w:color w:val="000000"/>
        </w:rPr>
        <w:t>/</w:t>
      </w:r>
      <w:proofErr w:type="spellStart"/>
      <w:r w:rsidRPr="00656FB2">
        <w:rPr>
          <w:b/>
          <w:bCs/>
          <w:color w:val="000000"/>
        </w:rPr>
        <w:t>сч</w:t>
      </w:r>
      <w:proofErr w:type="spellEnd"/>
      <w:r w:rsidRPr="00656FB2">
        <w:rPr>
          <w:b/>
          <w:bCs/>
          <w:color w:val="000000"/>
        </w:rPr>
        <w:t xml:space="preserve"> 03100643000000012500</w:t>
      </w:r>
    </w:p>
    <w:p w14:paraId="1D978E53" w14:textId="77777777" w:rsidR="00126943" w:rsidRPr="00656FB2" w:rsidRDefault="00126943" w:rsidP="00126943">
      <w:pPr>
        <w:rPr>
          <w:b/>
        </w:rPr>
      </w:pPr>
      <w:proofErr w:type="spellStart"/>
      <w:r w:rsidRPr="00656FB2">
        <w:rPr>
          <w:b/>
        </w:rPr>
        <w:t>корр</w:t>
      </w:r>
      <w:proofErr w:type="spellEnd"/>
      <w:r w:rsidRPr="00656FB2">
        <w:rPr>
          <w:b/>
        </w:rPr>
        <w:t>/счет 40102810445370000017</w:t>
      </w:r>
    </w:p>
    <w:p w14:paraId="5A3BD041" w14:textId="77777777" w:rsidR="00126943" w:rsidRPr="00656FB2" w:rsidRDefault="00126943" w:rsidP="00126943">
      <w:pPr>
        <w:rPr>
          <w:b/>
        </w:rPr>
      </w:pPr>
      <w:r w:rsidRPr="00656FB2">
        <w:rPr>
          <w:b/>
          <w:bCs/>
          <w:color w:val="000000"/>
        </w:rPr>
        <w:t>УФК по Астраханской области (Министерство имущественных и    градостроительных отношений Астраханской области)  Отделение Астрахань Банка России//УФК по Астраханской области г. Астрахань</w:t>
      </w:r>
    </w:p>
    <w:p w14:paraId="2D6AED56" w14:textId="01F51445" w:rsidR="00126943" w:rsidRPr="00656FB2" w:rsidRDefault="00126943" w:rsidP="00126943">
      <w:pPr>
        <w:rPr>
          <w:b/>
        </w:rPr>
      </w:pPr>
      <w:r w:rsidRPr="00656FB2">
        <w:rPr>
          <w:b/>
          <w:bCs/>
        </w:rPr>
        <w:t>КБК: 81501060100020000630.</w:t>
      </w:r>
    </w:p>
    <w:p w14:paraId="7F40E2F7" w14:textId="77777777" w:rsidR="003A7946" w:rsidRPr="00656FB2" w:rsidRDefault="003A7946" w:rsidP="003A7946">
      <w:pPr>
        <w:spacing w:after="120"/>
        <w:ind w:firstLine="700"/>
        <w:jc w:val="both"/>
      </w:pPr>
      <w:r w:rsidRPr="00656FB2">
        <w:t>5.4.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 оплаты труда, установленных на дату уплаты штрафа.</w:t>
      </w:r>
    </w:p>
    <w:p w14:paraId="586DE200" w14:textId="77777777" w:rsidR="003A7946" w:rsidRPr="00656FB2" w:rsidRDefault="003A7946" w:rsidP="003A7946">
      <w:pPr>
        <w:jc w:val="center"/>
        <w:rPr>
          <w:b/>
        </w:rPr>
      </w:pPr>
      <w:r w:rsidRPr="00656FB2">
        <w:rPr>
          <w:b/>
        </w:rPr>
        <w:t>Статья 6. Заключительные положения</w:t>
      </w:r>
    </w:p>
    <w:p w14:paraId="0A83FC62" w14:textId="77777777" w:rsidR="003A7946" w:rsidRPr="00656FB2" w:rsidRDefault="003A7946" w:rsidP="00981FEF">
      <w:pPr>
        <w:ind w:firstLine="700"/>
        <w:jc w:val="both"/>
      </w:pPr>
      <w:r w:rsidRPr="00656FB2">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0476020A" w14:textId="77777777" w:rsidR="003A7946" w:rsidRPr="00656FB2" w:rsidRDefault="003A7946" w:rsidP="00981FEF">
      <w:pPr>
        <w:ind w:firstLine="700"/>
        <w:jc w:val="both"/>
      </w:pPr>
      <w:r w:rsidRPr="00656FB2">
        <w:t>6.2. Настоящий Договор вступает в силу с момента его подписания и прекращает свое действие:</w:t>
      </w:r>
    </w:p>
    <w:p w14:paraId="3E38E338" w14:textId="77777777" w:rsidR="003A7946" w:rsidRPr="00656FB2" w:rsidRDefault="003A7946" w:rsidP="00981FEF">
      <w:pPr>
        <w:ind w:firstLine="700"/>
        <w:jc w:val="both"/>
      </w:pPr>
      <w:r w:rsidRPr="00656FB2">
        <w:tab/>
        <w:t>- исполнением Сторонами своих обязательств по настоящему Договору;</w:t>
      </w:r>
    </w:p>
    <w:p w14:paraId="2771ADEB" w14:textId="77777777" w:rsidR="003A7946" w:rsidRPr="00656FB2" w:rsidRDefault="003A7946" w:rsidP="00981FEF">
      <w:pPr>
        <w:ind w:firstLine="700"/>
        <w:jc w:val="both"/>
      </w:pPr>
      <w:r w:rsidRPr="00656FB2">
        <w:tab/>
        <w:t>- в случае, предусмотренном пунктом 5.2 настоящего Договора;</w:t>
      </w:r>
    </w:p>
    <w:p w14:paraId="4F29CA4A" w14:textId="77777777" w:rsidR="003A7946" w:rsidRPr="00656FB2" w:rsidRDefault="003A7946" w:rsidP="00981FEF">
      <w:pPr>
        <w:ind w:firstLine="700"/>
        <w:jc w:val="both"/>
      </w:pPr>
      <w:r w:rsidRPr="00656FB2">
        <w:tab/>
        <w:t>- по иным основаниям, предусмотренным действующим законодательством Российской Федерации.</w:t>
      </w:r>
    </w:p>
    <w:p w14:paraId="3AC519DA" w14:textId="62052212" w:rsidR="003A7946" w:rsidRPr="00656FB2" w:rsidRDefault="003A7946" w:rsidP="00474F97">
      <w:pPr>
        <w:ind w:firstLine="700"/>
        <w:jc w:val="both"/>
      </w:pPr>
      <w:r w:rsidRPr="00656FB2">
        <w:t>6.3. Споры, возникающие между Сторонами в ходе исполнения настоящего Договора, рассматриваются в установленном действующим законодательств</w:t>
      </w:r>
      <w:r w:rsidR="00474F97" w:rsidRPr="00656FB2">
        <w:t>ом Российской Федерации порядке.</w:t>
      </w:r>
    </w:p>
    <w:p w14:paraId="198ECB57" w14:textId="77777777" w:rsidR="001A140C" w:rsidRDefault="001A140C" w:rsidP="003A7946">
      <w:pPr>
        <w:jc w:val="center"/>
        <w:rPr>
          <w:b/>
        </w:rPr>
      </w:pPr>
    </w:p>
    <w:p w14:paraId="08E1DB98" w14:textId="4F2D57D1" w:rsidR="003A7946" w:rsidRPr="00656FB2" w:rsidRDefault="003A7946" w:rsidP="003A7946">
      <w:pPr>
        <w:jc w:val="center"/>
        <w:rPr>
          <w:b/>
        </w:rPr>
      </w:pPr>
      <w:r w:rsidRPr="00656FB2">
        <w:rPr>
          <w:b/>
        </w:rPr>
        <w:t>Статья 7. Реквизиты Сторон</w:t>
      </w:r>
    </w:p>
    <w:p w14:paraId="52BB111B" w14:textId="77777777" w:rsidR="00474F97" w:rsidRPr="001A140C" w:rsidRDefault="00474F97" w:rsidP="00474F97">
      <w:pPr>
        <w:jc w:val="both"/>
        <w:rPr>
          <w:rFonts w:eastAsia="Calibri"/>
          <w:b/>
          <w:sz w:val="10"/>
          <w:szCs w:val="10"/>
        </w:rPr>
      </w:pPr>
    </w:p>
    <w:p w14:paraId="76313FFC" w14:textId="77777777" w:rsidR="00474F97" w:rsidRPr="00656FB2" w:rsidRDefault="00474F97" w:rsidP="004D5FDB">
      <w:pPr>
        <w:ind w:right="-142"/>
        <w:jc w:val="both"/>
        <w:rPr>
          <w:rFonts w:eastAsia="Calibri"/>
          <w:b/>
          <w:bCs/>
        </w:rPr>
      </w:pPr>
      <w:r w:rsidRPr="00656FB2">
        <w:rPr>
          <w:rFonts w:eastAsia="Calibri"/>
          <w:b/>
        </w:rPr>
        <w:t xml:space="preserve">Продавец: </w:t>
      </w:r>
      <w:r w:rsidRPr="00656FB2">
        <w:rPr>
          <w:rFonts w:eastAsia="Calibri"/>
          <w:b/>
          <w:bCs/>
        </w:rPr>
        <w:t>Акционерное общество «Российский аукционный дом»</w:t>
      </w:r>
    </w:p>
    <w:p w14:paraId="5A70B01D" w14:textId="77777777" w:rsidR="00474F97" w:rsidRPr="00656FB2" w:rsidRDefault="00474F97" w:rsidP="004D5FDB">
      <w:pPr>
        <w:ind w:right="-142"/>
        <w:jc w:val="both"/>
        <w:rPr>
          <w:bCs/>
        </w:rPr>
      </w:pPr>
      <w:r w:rsidRPr="00656FB2">
        <w:rPr>
          <w:bCs/>
        </w:rPr>
        <w:t>ИНН 7838430413, ОГРН 1097847233351, КПП 783801001,</w:t>
      </w:r>
    </w:p>
    <w:p w14:paraId="30213542" w14:textId="77777777" w:rsidR="00474F97" w:rsidRPr="00656FB2" w:rsidRDefault="00474F97" w:rsidP="004D5FDB">
      <w:pPr>
        <w:ind w:right="-142"/>
        <w:jc w:val="both"/>
        <w:rPr>
          <w:bCs/>
        </w:rPr>
      </w:pPr>
      <w:r w:rsidRPr="00656FB2">
        <w:rPr>
          <w:bCs/>
        </w:rPr>
        <w:t>Адрес местонахождения: 190000, г. Санкт-Петербург, пер. Гривцова, д. 5, литера В</w:t>
      </w:r>
    </w:p>
    <w:p w14:paraId="0504EDF6" w14:textId="77777777" w:rsidR="00474F97" w:rsidRPr="00656FB2" w:rsidRDefault="00474F97" w:rsidP="004D5FDB">
      <w:pPr>
        <w:ind w:right="-142"/>
        <w:jc w:val="both"/>
        <w:rPr>
          <w:bCs/>
        </w:rPr>
      </w:pPr>
      <w:r w:rsidRPr="00656FB2">
        <w:rPr>
          <w:bCs/>
        </w:rPr>
        <w:t>Адрес местонахождения Поволжского филиала АО «РАД»: 443080, г. Самара, 4-й</w:t>
      </w:r>
    </w:p>
    <w:p w14:paraId="2929A6B3" w14:textId="48287757" w:rsidR="00474F97" w:rsidRPr="00656FB2" w:rsidRDefault="00474F97" w:rsidP="004D5FDB">
      <w:pPr>
        <w:ind w:right="-142"/>
        <w:jc w:val="both"/>
        <w:rPr>
          <w:bCs/>
        </w:rPr>
      </w:pPr>
      <w:r w:rsidRPr="00656FB2">
        <w:rPr>
          <w:bCs/>
        </w:rPr>
        <w:t xml:space="preserve">проезд, д. 57А, оф. </w:t>
      </w:r>
      <w:r w:rsidR="00D43275">
        <w:rPr>
          <w:bCs/>
        </w:rPr>
        <w:t>213</w:t>
      </w:r>
    </w:p>
    <w:p w14:paraId="47F4A760" w14:textId="77777777" w:rsidR="000D1CF4" w:rsidRPr="00656FB2" w:rsidRDefault="00474F97" w:rsidP="004D5FDB">
      <w:pPr>
        <w:ind w:right="-142"/>
        <w:jc w:val="both"/>
        <w:rPr>
          <w:bCs/>
        </w:rPr>
      </w:pPr>
      <w:r w:rsidRPr="00656FB2">
        <w:rPr>
          <w:bCs/>
        </w:rPr>
        <w:t xml:space="preserve">р/с № 40702810726260000311 в Филиале «ЦЕНТРАЛЬНЫЙ» БАНКА ВТБ (ПАО) </w:t>
      </w:r>
    </w:p>
    <w:p w14:paraId="428A000F" w14:textId="3944A73C" w:rsidR="00474F97" w:rsidRPr="00656FB2" w:rsidRDefault="00474F97" w:rsidP="004D5FDB">
      <w:pPr>
        <w:ind w:right="-142"/>
        <w:jc w:val="both"/>
        <w:rPr>
          <w:bCs/>
        </w:rPr>
      </w:pPr>
      <w:r w:rsidRPr="00656FB2">
        <w:rPr>
          <w:bCs/>
        </w:rPr>
        <w:t>г. Москва, БИК 044525411, к/с № 30101810145250000411, ОКПО 61084258</w:t>
      </w:r>
    </w:p>
    <w:p w14:paraId="4331244E" w14:textId="77777777" w:rsidR="00474F97" w:rsidRPr="00656FB2" w:rsidRDefault="00474F97" w:rsidP="004D5FDB">
      <w:pPr>
        <w:ind w:right="-142"/>
        <w:jc w:val="both"/>
        <w:rPr>
          <w:rFonts w:eastAsia="Calibri"/>
          <w:bCs/>
        </w:rPr>
      </w:pPr>
      <w:r w:rsidRPr="00656FB2">
        <w:rPr>
          <w:rFonts w:eastAsia="Calibri"/>
          <w:bCs/>
        </w:rPr>
        <w:t>Тел.8 (846) 248-21-43, 248-15-82</w:t>
      </w:r>
    </w:p>
    <w:p w14:paraId="4F4A8A8B" w14:textId="77777777" w:rsidR="00474F97" w:rsidRPr="00656FB2" w:rsidRDefault="00474F97" w:rsidP="004D5FDB">
      <w:pPr>
        <w:ind w:right="-142"/>
        <w:jc w:val="both"/>
        <w:rPr>
          <w:rFonts w:eastAsia="Calibri"/>
        </w:rPr>
      </w:pPr>
    </w:p>
    <w:tbl>
      <w:tblPr>
        <w:tblW w:w="10173" w:type="dxa"/>
        <w:tblLook w:val="04A0" w:firstRow="1" w:lastRow="0" w:firstColumn="1" w:lastColumn="0" w:noHBand="0" w:noVBand="1"/>
      </w:tblPr>
      <w:tblGrid>
        <w:gridCol w:w="10173"/>
      </w:tblGrid>
      <w:tr w:rsidR="000D1CF4" w:rsidRPr="00656FB2" w14:paraId="4932656E" w14:textId="77777777" w:rsidTr="000D1CF4">
        <w:tc>
          <w:tcPr>
            <w:tcW w:w="10173" w:type="dxa"/>
          </w:tcPr>
          <w:p w14:paraId="79B1D7E6" w14:textId="20E206B3" w:rsidR="000D1CF4" w:rsidRPr="00656FB2" w:rsidRDefault="000D1CF4" w:rsidP="004D5FDB">
            <w:pPr>
              <w:ind w:right="-142"/>
              <w:jc w:val="both"/>
              <w:rPr>
                <w:rFonts w:eastAsia="Calibri"/>
              </w:rPr>
            </w:pPr>
            <w:r w:rsidRPr="00656FB2">
              <w:rPr>
                <w:rFonts w:eastAsia="Calibri"/>
              </w:rPr>
              <w:t>Директор Поволжского филиала АО «РАД»</w:t>
            </w:r>
            <w:r w:rsidR="00E7759C" w:rsidRPr="00656FB2">
              <w:rPr>
                <w:rFonts w:eastAsia="Calibri"/>
              </w:rPr>
              <w:t>______________</w:t>
            </w:r>
            <w:r w:rsidRPr="00656FB2">
              <w:rPr>
                <w:rFonts w:eastAsia="Calibri"/>
              </w:rPr>
              <w:t xml:space="preserve"> /Н.Ю. </w:t>
            </w:r>
            <w:proofErr w:type="spellStart"/>
            <w:r w:rsidRPr="00656FB2">
              <w:rPr>
                <w:rFonts w:eastAsia="Calibri"/>
              </w:rPr>
              <w:t>Харланова</w:t>
            </w:r>
            <w:proofErr w:type="spellEnd"/>
            <w:r w:rsidRPr="00656FB2">
              <w:rPr>
                <w:rFonts w:eastAsia="Calibri"/>
              </w:rPr>
              <w:t>/</w:t>
            </w:r>
          </w:p>
        </w:tc>
      </w:tr>
    </w:tbl>
    <w:p w14:paraId="2D6A01A2" w14:textId="3391451F" w:rsidR="00474F97" w:rsidRPr="00656FB2" w:rsidRDefault="00474F97" w:rsidP="004D5FDB">
      <w:pPr>
        <w:ind w:right="-142"/>
        <w:jc w:val="both"/>
        <w:rPr>
          <w:rFonts w:eastAsia="Calibri"/>
        </w:rPr>
      </w:pPr>
      <w:r w:rsidRPr="00656FB2">
        <w:rPr>
          <w:rFonts w:eastAsia="Calibri"/>
        </w:rPr>
        <w:t xml:space="preserve"> </w:t>
      </w:r>
    </w:p>
    <w:p w14:paraId="5D277EE9" w14:textId="77777777" w:rsidR="00B37467" w:rsidRDefault="00B37467" w:rsidP="004D5FDB">
      <w:pPr>
        <w:ind w:right="-142"/>
        <w:jc w:val="both"/>
        <w:rPr>
          <w:rFonts w:eastAsia="Calibri"/>
          <w:b/>
          <w:bCs/>
        </w:rPr>
      </w:pPr>
    </w:p>
    <w:p w14:paraId="56CD6111" w14:textId="6AD7355F" w:rsidR="00474F97" w:rsidRPr="00656FB2" w:rsidRDefault="00474F97" w:rsidP="004D5FDB">
      <w:pPr>
        <w:ind w:right="-142"/>
        <w:jc w:val="both"/>
        <w:rPr>
          <w:rFonts w:eastAsia="Calibri"/>
        </w:rPr>
      </w:pPr>
      <w:r w:rsidRPr="00656FB2">
        <w:rPr>
          <w:rFonts w:eastAsia="Calibri"/>
          <w:b/>
          <w:bCs/>
        </w:rPr>
        <w:lastRenderedPageBreak/>
        <w:t>Покупатель:</w:t>
      </w:r>
      <w:r w:rsidRPr="00656FB2">
        <w:rPr>
          <w:rFonts w:eastAsia="Calibri"/>
        </w:rPr>
        <w:t xml:space="preserve"> </w:t>
      </w:r>
    </w:p>
    <w:p w14:paraId="2011B261" w14:textId="153A9E06" w:rsidR="00474F97" w:rsidRPr="00656FB2" w:rsidRDefault="00474F97" w:rsidP="00474F97">
      <w:pPr>
        <w:rPr>
          <w:rFonts w:eastAsia="Calibri"/>
        </w:rPr>
      </w:pPr>
      <w:r w:rsidRPr="00656FB2">
        <w:rPr>
          <w:rFonts w:eastAsia="Calibri"/>
        </w:rPr>
        <w:t>________________________________________________</w:t>
      </w:r>
      <w:r w:rsidR="009E2A16">
        <w:rPr>
          <w:rFonts w:eastAsia="Calibri"/>
        </w:rPr>
        <w:t>______________</w:t>
      </w:r>
    </w:p>
    <w:p w14:paraId="61F4E79D" w14:textId="77777777" w:rsidR="00474F97" w:rsidRPr="00656FB2" w:rsidRDefault="00474F97" w:rsidP="00474F97">
      <w:pPr>
        <w:rPr>
          <w:rFonts w:eastAsia="Calibri"/>
        </w:rPr>
      </w:pPr>
      <w:r w:rsidRPr="00656FB2">
        <w:rPr>
          <w:rFonts w:eastAsia="Calibri"/>
        </w:rPr>
        <w:t>Адрес местонахождения: _________________________________</w:t>
      </w:r>
    </w:p>
    <w:p w14:paraId="0B664A9B" w14:textId="77777777" w:rsidR="00474F97" w:rsidRPr="00656FB2" w:rsidRDefault="00474F97" w:rsidP="00474F97">
      <w:pPr>
        <w:rPr>
          <w:rFonts w:eastAsia="Calibri"/>
        </w:rPr>
      </w:pPr>
      <w:r w:rsidRPr="00656FB2">
        <w:rPr>
          <w:rFonts w:eastAsia="Calibri"/>
        </w:rPr>
        <w:t>Фактический адрес: ____________________________ телефон: __________________.</w:t>
      </w:r>
    </w:p>
    <w:p w14:paraId="6E48C43E" w14:textId="77777777" w:rsidR="00474F97" w:rsidRPr="00656FB2" w:rsidRDefault="00474F97" w:rsidP="00474F97">
      <w:pPr>
        <w:rPr>
          <w:rFonts w:eastAsia="Calibri"/>
        </w:rPr>
      </w:pPr>
      <w:r w:rsidRPr="00656FB2">
        <w:rPr>
          <w:rFonts w:eastAsia="Calibri"/>
        </w:rPr>
        <w:t>Основной государственный регистрационный номер _____________ИНН ______________</w:t>
      </w:r>
    </w:p>
    <w:p w14:paraId="789D779B" w14:textId="77777777" w:rsidR="00474F97" w:rsidRPr="00656FB2" w:rsidRDefault="00474F97" w:rsidP="00474F97">
      <w:pPr>
        <w:rPr>
          <w:rFonts w:eastAsia="Calibri"/>
          <w:b/>
        </w:rPr>
      </w:pPr>
      <w:r w:rsidRPr="00656FB2">
        <w:rPr>
          <w:rFonts w:eastAsia="Calibri"/>
          <w:b/>
          <w:bCs/>
          <w:i/>
          <w:iCs/>
        </w:rPr>
        <w:t xml:space="preserve">Банковские реквизиты: </w:t>
      </w:r>
    </w:p>
    <w:p w14:paraId="4C026387" w14:textId="77777777" w:rsidR="00474F97" w:rsidRPr="00656FB2" w:rsidRDefault="00474F97" w:rsidP="00474F97">
      <w:pPr>
        <w:rPr>
          <w:rFonts w:eastAsia="Calibri"/>
        </w:rPr>
      </w:pPr>
      <w:r w:rsidRPr="00656FB2">
        <w:rPr>
          <w:rFonts w:eastAsia="Calibri"/>
        </w:rPr>
        <w:t>р/с _________________________ в _______________</w:t>
      </w:r>
      <w:r w:rsidRPr="00656FB2">
        <w:rPr>
          <w:rFonts w:eastAsia="Calibri"/>
          <w:b/>
          <w:bCs/>
          <w:i/>
          <w:iCs/>
        </w:rPr>
        <w:t xml:space="preserve">, </w:t>
      </w:r>
      <w:r w:rsidRPr="00656FB2">
        <w:rPr>
          <w:rFonts w:eastAsia="Calibri"/>
        </w:rPr>
        <w:t xml:space="preserve">к/с __________________________. </w:t>
      </w:r>
      <w:r w:rsidRPr="00656FB2">
        <w:rPr>
          <w:rFonts w:eastAsia="Calibri"/>
        </w:rPr>
        <w:br/>
        <w:t>БИК</w:t>
      </w:r>
      <w:r w:rsidRPr="00656FB2">
        <w:rPr>
          <w:rFonts w:eastAsia="Calibri"/>
          <w:b/>
          <w:bCs/>
          <w:i/>
          <w:iCs/>
        </w:rPr>
        <w:t xml:space="preserve"> </w:t>
      </w:r>
      <w:r w:rsidRPr="00656FB2">
        <w:rPr>
          <w:rFonts w:eastAsia="Calibri"/>
        </w:rPr>
        <w:t>_________________</w:t>
      </w:r>
    </w:p>
    <w:p w14:paraId="12B11361" w14:textId="77777777" w:rsidR="00474F97" w:rsidRPr="00656FB2" w:rsidRDefault="00474F97" w:rsidP="00474F97">
      <w:pPr>
        <w:jc w:val="both"/>
        <w:rPr>
          <w:rFonts w:eastAsia="Calibri"/>
          <w:b/>
        </w:rPr>
      </w:pPr>
    </w:p>
    <w:tbl>
      <w:tblPr>
        <w:tblW w:w="9683" w:type="dxa"/>
        <w:tblLook w:val="04A0" w:firstRow="1" w:lastRow="0" w:firstColumn="1" w:lastColumn="0" w:noHBand="0" w:noVBand="1"/>
      </w:tblPr>
      <w:tblGrid>
        <w:gridCol w:w="4986"/>
        <w:gridCol w:w="4697"/>
      </w:tblGrid>
      <w:tr w:rsidR="00474F97" w:rsidRPr="00656FB2" w14:paraId="32005B4B" w14:textId="77777777" w:rsidTr="00AD6216">
        <w:trPr>
          <w:trHeight w:val="133"/>
        </w:trPr>
        <w:tc>
          <w:tcPr>
            <w:tcW w:w="4986" w:type="dxa"/>
          </w:tcPr>
          <w:p w14:paraId="2E4121D8" w14:textId="77777777" w:rsidR="00474F97" w:rsidRPr="00656FB2" w:rsidRDefault="00474F97" w:rsidP="00AD6216">
            <w:pPr>
              <w:jc w:val="both"/>
              <w:rPr>
                <w:rFonts w:eastAsia="Calibri"/>
              </w:rPr>
            </w:pPr>
            <w:r w:rsidRPr="00656FB2">
              <w:rPr>
                <w:rFonts w:eastAsia="Calibri"/>
              </w:rPr>
              <w:t>________________________________</w:t>
            </w:r>
          </w:p>
        </w:tc>
        <w:tc>
          <w:tcPr>
            <w:tcW w:w="4697" w:type="dxa"/>
          </w:tcPr>
          <w:p w14:paraId="13BC1863" w14:textId="07E1E447" w:rsidR="00474F97" w:rsidRPr="00656FB2" w:rsidRDefault="00474F97" w:rsidP="004D5FDB">
            <w:pPr>
              <w:rPr>
                <w:rFonts w:eastAsia="Calibri"/>
              </w:rPr>
            </w:pPr>
            <w:r w:rsidRPr="00656FB2">
              <w:rPr>
                <w:rFonts w:eastAsia="Calibri"/>
              </w:rPr>
              <w:t>_______________/______________/</w:t>
            </w:r>
          </w:p>
        </w:tc>
      </w:tr>
    </w:tbl>
    <w:p w14:paraId="5BB21ADA" w14:textId="77777777" w:rsidR="003A7946" w:rsidRPr="00656FB2" w:rsidRDefault="003A7946" w:rsidP="003A7946">
      <w:pPr>
        <w:jc w:val="center"/>
        <w:rPr>
          <w:b/>
        </w:rPr>
      </w:pPr>
    </w:p>
    <w:sectPr w:rsidR="003A7946" w:rsidRPr="00656FB2" w:rsidSect="001A140C">
      <w:pgSz w:w="11906" w:h="16838"/>
      <w:pgMar w:top="426" w:right="849" w:bottom="56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08DD0" w14:textId="77777777" w:rsidR="00565690" w:rsidRDefault="00565690" w:rsidP="0010791B">
      <w:r>
        <w:separator/>
      </w:r>
    </w:p>
  </w:endnote>
  <w:endnote w:type="continuationSeparator" w:id="0">
    <w:p w14:paraId="657B6187" w14:textId="77777777" w:rsidR="00565690" w:rsidRDefault="00565690" w:rsidP="0010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ABBB5" w14:textId="77777777" w:rsidR="00565690" w:rsidRDefault="00565690" w:rsidP="0010791B">
      <w:r>
        <w:separator/>
      </w:r>
    </w:p>
  </w:footnote>
  <w:footnote w:type="continuationSeparator" w:id="0">
    <w:p w14:paraId="29A91AE3" w14:textId="77777777" w:rsidR="00565690" w:rsidRDefault="00565690" w:rsidP="0010791B">
      <w:r>
        <w:continuationSeparator/>
      </w:r>
    </w:p>
  </w:footnote>
  <w:footnote w:id="1">
    <w:p w14:paraId="40593015" w14:textId="4DE278C3" w:rsidR="0010791B" w:rsidRDefault="0010791B">
      <w:pPr>
        <w:pStyle w:val="a3"/>
      </w:pPr>
      <w:r>
        <w:rPr>
          <w:rStyle w:val="a5"/>
        </w:rPr>
        <w:footnoteRef/>
      </w:r>
      <w:r>
        <w:t xml:space="preserve"> Оплата акций покупателем производится не позднее</w:t>
      </w:r>
      <w:r w:rsidR="00693617">
        <w:t xml:space="preserve"> десяти календарных</w:t>
      </w:r>
      <w:r>
        <w:t xml:space="preserve"> дней со дня заключения договора купли-продажи.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46"/>
    <w:rsid w:val="000B1E3F"/>
    <w:rsid w:val="000B4AD6"/>
    <w:rsid w:val="000D1CF4"/>
    <w:rsid w:val="0010791B"/>
    <w:rsid w:val="00126943"/>
    <w:rsid w:val="0013310A"/>
    <w:rsid w:val="001470DA"/>
    <w:rsid w:val="001A140C"/>
    <w:rsid w:val="001A45ED"/>
    <w:rsid w:val="001A4D7F"/>
    <w:rsid w:val="001D79CB"/>
    <w:rsid w:val="002522F5"/>
    <w:rsid w:val="002A2090"/>
    <w:rsid w:val="002C7843"/>
    <w:rsid w:val="002E7950"/>
    <w:rsid w:val="002F22F4"/>
    <w:rsid w:val="002F5C47"/>
    <w:rsid w:val="00307958"/>
    <w:rsid w:val="00310E9D"/>
    <w:rsid w:val="00385C72"/>
    <w:rsid w:val="003A7946"/>
    <w:rsid w:val="00404EDE"/>
    <w:rsid w:val="00425828"/>
    <w:rsid w:val="00474F97"/>
    <w:rsid w:val="004D5FDB"/>
    <w:rsid w:val="004D6347"/>
    <w:rsid w:val="005466E9"/>
    <w:rsid w:val="00565690"/>
    <w:rsid w:val="00572520"/>
    <w:rsid w:val="00594BB9"/>
    <w:rsid w:val="005B54FF"/>
    <w:rsid w:val="00600A9E"/>
    <w:rsid w:val="00656FB2"/>
    <w:rsid w:val="00693617"/>
    <w:rsid w:val="006B3F3E"/>
    <w:rsid w:val="00762CD6"/>
    <w:rsid w:val="00767037"/>
    <w:rsid w:val="00777606"/>
    <w:rsid w:val="00825D30"/>
    <w:rsid w:val="009745FF"/>
    <w:rsid w:val="00981FEF"/>
    <w:rsid w:val="009E2A16"/>
    <w:rsid w:val="00A15A21"/>
    <w:rsid w:val="00A77963"/>
    <w:rsid w:val="00AE09BF"/>
    <w:rsid w:val="00B37467"/>
    <w:rsid w:val="00B45C0B"/>
    <w:rsid w:val="00B57D7D"/>
    <w:rsid w:val="00BE7379"/>
    <w:rsid w:val="00CD7EF0"/>
    <w:rsid w:val="00CE54F4"/>
    <w:rsid w:val="00CF4EE9"/>
    <w:rsid w:val="00D43275"/>
    <w:rsid w:val="00D538EA"/>
    <w:rsid w:val="00D82A90"/>
    <w:rsid w:val="00DC7B85"/>
    <w:rsid w:val="00DE3E4D"/>
    <w:rsid w:val="00E25168"/>
    <w:rsid w:val="00E547BE"/>
    <w:rsid w:val="00E61DD2"/>
    <w:rsid w:val="00E7759C"/>
    <w:rsid w:val="00E82553"/>
    <w:rsid w:val="00EC73CF"/>
    <w:rsid w:val="00F5282B"/>
    <w:rsid w:val="00F63250"/>
    <w:rsid w:val="00F94786"/>
    <w:rsid w:val="00FA6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3CBF"/>
  <w15:docId w15:val="{2E0159D0-80F7-454A-893B-010F30DD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9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aliases w:val="Знак2,Знак4"/>
    <w:basedOn w:val="a"/>
    <w:link w:val="20"/>
    <w:uiPriority w:val="99"/>
    <w:rsid w:val="003A7946"/>
    <w:pPr>
      <w:ind w:firstLine="720"/>
      <w:jc w:val="both"/>
    </w:pPr>
    <w:rPr>
      <w:szCs w:val="20"/>
    </w:rPr>
  </w:style>
  <w:style w:type="character" w:customStyle="1" w:styleId="20">
    <w:name w:val="Основной текст с отступом 2 Знак"/>
    <w:aliases w:val="Знак2 Знак,Знак4 Знак"/>
    <w:basedOn w:val="a0"/>
    <w:link w:val="2"/>
    <w:uiPriority w:val="99"/>
    <w:rsid w:val="003A7946"/>
    <w:rPr>
      <w:rFonts w:ascii="Times New Roman" w:eastAsia="Times New Roman" w:hAnsi="Times New Roman" w:cs="Times New Roman"/>
      <w:sz w:val="24"/>
      <w:szCs w:val="20"/>
      <w:lang w:eastAsia="ru-RU"/>
    </w:rPr>
  </w:style>
  <w:style w:type="paragraph" w:styleId="a3">
    <w:name w:val="footnote text"/>
    <w:basedOn w:val="a"/>
    <w:link w:val="a4"/>
    <w:uiPriority w:val="99"/>
    <w:semiHidden/>
    <w:unhideWhenUsed/>
    <w:rsid w:val="0010791B"/>
    <w:rPr>
      <w:sz w:val="20"/>
      <w:szCs w:val="20"/>
    </w:rPr>
  </w:style>
  <w:style w:type="character" w:customStyle="1" w:styleId="a4">
    <w:name w:val="Текст сноски Знак"/>
    <w:basedOn w:val="a0"/>
    <w:link w:val="a3"/>
    <w:uiPriority w:val="99"/>
    <w:semiHidden/>
    <w:rsid w:val="0010791B"/>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10791B"/>
    <w:rPr>
      <w:vertAlign w:val="superscript"/>
    </w:rPr>
  </w:style>
  <w:style w:type="paragraph" w:customStyle="1" w:styleId="Standard">
    <w:name w:val="Standard"/>
    <w:rsid w:val="00572520"/>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styleId="a6">
    <w:name w:val="Normal (Web)"/>
    <w:basedOn w:val="a"/>
    <w:uiPriority w:val="99"/>
    <w:unhideWhenUsed/>
    <w:rsid w:val="00572520"/>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68393">
      <w:bodyDiv w:val="1"/>
      <w:marLeft w:val="0"/>
      <w:marRight w:val="0"/>
      <w:marTop w:val="0"/>
      <w:marBottom w:val="0"/>
      <w:divBdr>
        <w:top w:val="none" w:sz="0" w:space="0" w:color="auto"/>
        <w:left w:val="none" w:sz="0" w:space="0" w:color="auto"/>
        <w:bottom w:val="none" w:sz="0" w:space="0" w:color="auto"/>
        <w:right w:val="none" w:sz="0" w:space="0" w:color="auto"/>
      </w:divBdr>
    </w:div>
    <w:div w:id="1119447165">
      <w:bodyDiv w:val="1"/>
      <w:marLeft w:val="0"/>
      <w:marRight w:val="0"/>
      <w:marTop w:val="0"/>
      <w:marBottom w:val="0"/>
      <w:divBdr>
        <w:top w:val="none" w:sz="0" w:space="0" w:color="auto"/>
        <w:left w:val="none" w:sz="0" w:space="0" w:color="auto"/>
        <w:bottom w:val="none" w:sz="0" w:space="0" w:color="auto"/>
        <w:right w:val="none" w:sz="0" w:space="0" w:color="auto"/>
      </w:divBdr>
    </w:div>
    <w:div w:id="17030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283163/4a32fa878af996f0b5994ea86e0e1f2238211e0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559A9-BB92-465C-A4FF-88E78F5A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1928</Words>
  <Characters>10992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Simonova</dc:creator>
  <cp:keywords/>
  <dc:description/>
  <cp:lastModifiedBy>Moscow Rad</cp:lastModifiedBy>
  <cp:revision>10</cp:revision>
  <cp:lastPrinted>2023-01-16T09:34:00Z</cp:lastPrinted>
  <dcterms:created xsi:type="dcterms:W3CDTF">2023-01-26T11:14:00Z</dcterms:created>
  <dcterms:modified xsi:type="dcterms:W3CDTF">2023-07-11T08:19:00Z</dcterms:modified>
</cp:coreProperties>
</file>